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B8DB" w14:textId="77777777" w:rsidR="00381BA1" w:rsidRDefault="00F247E9">
      <w:pPr>
        <w:pStyle w:val="BodyText"/>
        <w:rPr>
          <w:rFonts w:ascii="Times New Roman"/>
          <w:sz w:val="20"/>
        </w:rPr>
      </w:pPr>
      <w:r>
        <w:rPr>
          <w:noProof/>
        </w:rPr>
        <w:drawing>
          <wp:anchor distT="0" distB="0" distL="0" distR="0" simplePos="0" relativeHeight="251528192" behindDoc="1" locked="0" layoutInCell="1" allowOverlap="1" wp14:anchorId="63661F76" wp14:editId="5FD1EB8D">
            <wp:simplePos x="0" y="0"/>
            <wp:positionH relativeFrom="page">
              <wp:posOffset>0</wp:posOffset>
            </wp:positionH>
            <wp:positionV relativeFrom="page">
              <wp:posOffset>0</wp:posOffset>
            </wp:positionV>
            <wp:extent cx="7558278" cy="17995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58278" cy="1799589"/>
                    </a:xfrm>
                    <a:prstGeom prst="rect">
                      <a:avLst/>
                    </a:prstGeom>
                  </pic:spPr>
                </pic:pic>
              </a:graphicData>
            </a:graphic>
          </wp:anchor>
        </w:drawing>
      </w:r>
    </w:p>
    <w:p w14:paraId="18326521" w14:textId="77777777" w:rsidR="00381BA1" w:rsidRDefault="00381BA1">
      <w:pPr>
        <w:pStyle w:val="BodyText"/>
        <w:rPr>
          <w:rFonts w:ascii="Times New Roman"/>
          <w:sz w:val="20"/>
        </w:rPr>
      </w:pPr>
    </w:p>
    <w:p w14:paraId="605E65F9" w14:textId="77777777" w:rsidR="00381BA1" w:rsidRDefault="00381BA1">
      <w:pPr>
        <w:pStyle w:val="BodyText"/>
        <w:rPr>
          <w:rFonts w:ascii="Times New Roman"/>
          <w:sz w:val="20"/>
        </w:rPr>
      </w:pPr>
    </w:p>
    <w:p w14:paraId="207AEA22" w14:textId="77777777" w:rsidR="00381BA1" w:rsidRDefault="00381BA1">
      <w:pPr>
        <w:pStyle w:val="BodyText"/>
        <w:rPr>
          <w:rFonts w:ascii="Times New Roman"/>
          <w:sz w:val="20"/>
        </w:rPr>
      </w:pPr>
    </w:p>
    <w:p w14:paraId="2674EAAD" w14:textId="77777777" w:rsidR="00381BA1" w:rsidRDefault="00381BA1">
      <w:pPr>
        <w:pStyle w:val="BodyText"/>
        <w:rPr>
          <w:rFonts w:ascii="Times New Roman"/>
          <w:sz w:val="20"/>
        </w:rPr>
      </w:pPr>
    </w:p>
    <w:p w14:paraId="6E5BBDE5" w14:textId="77777777" w:rsidR="00381BA1" w:rsidRDefault="00381BA1">
      <w:pPr>
        <w:pStyle w:val="BodyText"/>
        <w:rPr>
          <w:rFonts w:ascii="Times New Roman"/>
          <w:sz w:val="20"/>
        </w:rPr>
      </w:pPr>
    </w:p>
    <w:p w14:paraId="5090EC3B" w14:textId="77777777" w:rsidR="00381BA1" w:rsidRDefault="00381BA1">
      <w:pPr>
        <w:pStyle w:val="BodyText"/>
        <w:rPr>
          <w:rFonts w:ascii="Times New Roman"/>
          <w:sz w:val="20"/>
        </w:rPr>
      </w:pPr>
    </w:p>
    <w:p w14:paraId="62C37EF4" w14:textId="77777777" w:rsidR="00381BA1" w:rsidRDefault="00381BA1">
      <w:pPr>
        <w:pStyle w:val="BodyText"/>
        <w:rPr>
          <w:rFonts w:ascii="Times New Roman"/>
          <w:sz w:val="20"/>
        </w:rPr>
      </w:pPr>
    </w:p>
    <w:p w14:paraId="00EA4996" w14:textId="77777777" w:rsidR="00381BA1" w:rsidRDefault="00381BA1">
      <w:pPr>
        <w:pStyle w:val="BodyText"/>
        <w:rPr>
          <w:rFonts w:ascii="Times New Roman"/>
          <w:sz w:val="20"/>
        </w:rPr>
      </w:pPr>
    </w:p>
    <w:p w14:paraId="3715A508" w14:textId="77777777" w:rsidR="00381BA1" w:rsidRDefault="00381BA1">
      <w:pPr>
        <w:pStyle w:val="BodyText"/>
        <w:rPr>
          <w:rFonts w:ascii="Times New Roman"/>
          <w:sz w:val="20"/>
        </w:rPr>
      </w:pPr>
    </w:p>
    <w:p w14:paraId="5468FDD2" w14:textId="77777777" w:rsidR="00381BA1" w:rsidRDefault="00381BA1">
      <w:pPr>
        <w:pStyle w:val="BodyText"/>
        <w:spacing w:before="1"/>
        <w:rPr>
          <w:rFonts w:ascii="Times New Roman"/>
          <w:sz w:val="16"/>
        </w:rPr>
      </w:pPr>
    </w:p>
    <w:p w14:paraId="5ADE4564" w14:textId="77777777" w:rsidR="00381BA1" w:rsidRDefault="00F247E9">
      <w:pPr>
        <w:spacing w:before="89"/>
        <w:ind w:left="3605" w:right="3345" w:hanging="257"/>
        <w:rPr>
          <w:b/>
          <w:sz w:val="32"/>
        </w:rPr>
      </w:pPr>
      <w:r>
        <w:rPr>
          <w:b/>
          <w:color w:val="080808"/>
          <w:sz w:val="32"/>
        </w:rPr>
        <w:t>School Locker Procedure Policy and Agreement</w:t>
      </w:r>
    </w:p>
    <w:p w14:paraId="1C1900F2" w14:textId="77777777" w:rsidR="00381BA1" w:rsidRDefault="00F247E9">
      <w:pPr>
        <w:pStyle w:val="Heading1"/>
        <w:spacing w:before="255" w:line="251" w:lineRule="exact"/>
        <w:ind w:left="152" w:firstLine="0"/>
      </w:pPr>
      <w:r>
        <w:rPr>
          <w:color w:val="080808"/>
        </w:rPr>
        <w:t>Hire procedure</w:t>
      </w:r>
    </w:p>
    <w:p w14:paraId="064601CF" w14:textId="77777777" w:rsidR="00381BA1" w:rsidRDefault="00F247E9">
      <w:pPr>
        <w:pStyle w:val="ListParagraph"/>
        <w:numPr>
          <w:ilvl w:val="0"/>
          <w:numId w:val="4"/>
        </w:numPr>
        <w:tabs>
          <w:tab w:val="left" w:pos="580"/>
          <w:tab w:val="left" w:pos="581"/>
        </w:tabs>
        <w:spacing w:line="267" w:lineRule="exact"/>
      </w:pPr>
      <w:r>
        <w:rPr>
          <w:color w:val="080808"/>
        </w:rPr>
        <w:t>Complete a hire agreement form and submit to the front office with payment of the</w:t>
      </w:r>
      <w:r>
        <w:rPr>
          <w:color w:val="080808"/>
          <w:spacing w:val="-17"/>
        </w:rPr>
        <w:t xml:space="preserve"> </w:t>
      </w:r>
      <w:r>
        <w:rPr>
          <w:color w:val="080808"/>
        </w:rPr>
        <w:t>fee.</w:t>
      </w:r>
    </w:p>
    <w:p w14:paraId="46C01706" w14:textId="77777777" w:rsidR="00381BA1" w:rsidRDefault="00F247E9">
      <w:pPr>
        <w:pStyle w:val="ListParagraph"/>
        <w:numPr>
          <w:ilvl w:val="0"/>
          <w:numId w:val="4"/>
        </w:numPr>
        <w:tabs>
          <w:tab w:val="left" w:pos="580"/>
          <w:tab w:val="left" w:pos="581"/>
        </w:tabs>
        <w:spacing w:line="269" w:lineRule="exact"/>
      </w:pPr>
      <w:r>
        <w:rPr>
          <w:color w:val="080808"/>
        </w:rPr>
        <w:t>Students should procure a lock before submitting the agreement</w:t>
      </w:r>
      <w:r>
        <w:rPr>
          <w:color w:val="080808"/>
          <w:spacing w:val="-17"/>
        </w:rPr>
        <w:t xml:space="preserve"> </w:t>
      </w:r>
      <w:r>
        <w:rPr>
          <w:color w:val="080808"/>
        </w:rPr>
        <w:t>form.</w:t>
      </w:r>
    </w:p>
    <w:p w14:paraId="52401D31" w14:textId="77777777" w:rsidR="00381BA1" w:rsidRDefault="00F247E9">
      <w:pPr>
        <w:pStyle w:val="ListParagraph"/>
        <w:numPr>
          <w:ilvl w:val="0"/>
          <w:numId w:val="4"/>
        </w:numPr>
        <w:tabs>
          <w:tab w:val="left" w:pos="580"/>
          <w:tab w:val="left" w:pos="581"/>
        </w:tabs>
        <w:spacing w:before="4"/>
      </w:pPr>
      <w:r>
        <w:rPr>
          <w:color w:val="080808"/>
        </w:rPr>
        <w:t>Forms will be processed in order of receipt, until all lockers are</w:t>
      </w:r>
      <w:r>
        <w:rPr>
          <w:color w:val="080808"/>
          <w:spacing w:val="-8"/>
        </w:rPr>
        <w:t xml:space="preserve"> </w:t>
      </w:r>
      <w:r>
        <w:rPr>
          <w:color w:val="080808"/>
        </w:rPr>
        <w:t>allocated.</w:t>
      </w:r>
    </w:p>
    <w:p w14:paraId="00ACBCBE" w14:textId="77777777" w:rsidR="00381BA1" w:rsidRDefault="00F247E9">
      <w:pPr>
        <w:pStyle w:val="ListParagraph"/>
        <w:numPr>
          <w:ilvl w:val="0"/>
          <w:numId w:val="4"/>
        </w:numPr>
        <w:tabs>
          <w:tab w:val="left" w:pos="580"/>
          <w:tab w:val="left" w:pos="581"/>
        </w:tabs>
        <w:spacing w:before="2" w:line="237" w:lineRule="auto"/>
        <w:ind w:right="1500"/>
      </w:pPr>
      <w:r>
        <w:rPr>
          <w:color w:val="080808"/>
        </w:rPr>
        <w:t>Students will receive a locker allocation slip from the front office upon submission of the agreement and</w:t>
      </w:r>
      <w:r>
        <w:rPr>
          <w:color w:val="080808"/>
          <w:spacing w:val="-1"/>
        </w:rPr>
        <w:t xml:space="preserve"> </w:t>
      </w:r>
      <w:r>
        <w:rPr>
          <w:color w:val="080808"/>
        </w:rPr>
        <w:t>payment.</w:t>
      </w:r>
    </w:p>
    <w:p w14:paraId="7DD173A0" w14:textId="77777777" w:rsidR="00381BA1" w:rsidRDefault="00F247E9">
      <w:pPr>
        <w:pStyle w:val="ListParagraph"/>
        <w:numPr>
          <w:ilvl w:val="0"/>
          <w:numId w:val="4"/>
        </w:numPr>
        <w:tabs>
          <w:tab w:val="left" w:pos="580"/>
          <w:tab w:val="left" w:pos="581"/>
        </w:tabs>
        <w:spacing w:line="252" w:lineRule="auto"/>
        <w:ind w:right="448"/>
      </w:pPr>
      <w:r>
        <w:t>The locker will be accessible by recess on the day the student receives the locker allocation slip. Students are to meet the General Assistant in the main foyer at recess on the day they receive the notification.</w:t>
      </w:r>
    </w:p>
    <w:p w14:paraId="674DC094" w14:textId="77777777" w:rsidR="00381BA1" w:rsidRDefault="00F247E9">
      <w:pPr>
        <w:pStyle w:val="ListParagraph"/>
        <w:numPr>
          <w:ilvl w:val="0"/>
          <w:numId w:val="4"/>
        </w:numPr>
        <w:tabs>
          <w:tab w:val="left" w:pos="581"/>
        </w:tabs>
        <w:spacing w:line="237" w:lineRule="auto"/>
        <w:ind w:right="1311"/>
        <w:jc w:val="both"/>
      </w:pPr>
      <w:r>
        <w:rPr>
          <w:color w:val="080808"/>
        </w:rPr>
        <w:t>Lockers are allocated to keep year groups in one location and no location changes will be made. Where possible, Year 11 and 12 students will be allocated in the senior quads and Years 7 – 10 will be allocated in D and E</w:t>
      </w:r>
      <w:r>
        <w:rPr>
          <w:color w:val="080808"/>
          <w:spacing w:val="-7"/>
        </w:rPr>
        <w:t xml:space="preserve"> </w:t>
      </w:r>
      <w:r>
        <w:rPr>
          <w:color w:val="080808"/>
        </w:rPr>
        <w:t>Block.</w:t>
      </w:r>
    </w:p>
    <w:p w14:paraId="2CE1D219" w14:textId="77777777" w:rsidR="00381BA1" w:rsidRDefault="00F247E9">
      <w:pPr>
        <w:pStyle w:val="ListParagraph"/>
        <w:numPr>
          <w:ilvl w:val="0"/>
          <w:numId w:val="4"/>
        </w:numPr>
        <w:tabs>
          <w:tab w:val="left" w:pos="581"/>
        </w:tabs>
        <w:spacing w:line="269" w:lineRule="exact"/>
        <w:jc w:val="both"/>
      </w:pPr>
      <w:r>
        <w:rPr>
          <w:color w:val="080808"/>
        </w:rPr>
        <w:t>Where possible students will be allocated a locker that corresponds to their house</w:t>
      </w:r>
      <w:r>
        <w:rPr>
          <w:color w:val="080808"/>
          <w:spacing w:val="-13"/>
        </w:rPr>
        <w:t xml:space="preserve"> </w:t>
      </w:r>
      <w:r>
        <w:rPr>
          <w:color w:val="080808"/>
        </w:rPr>
        <w:t>colour.</w:t>
      </w:r>
    </w:p>
    <w:p w14:paraId="6E45C4DF" w14:textId="77777777" w:rsidR="00381BA1" w:rsidRDefault="00F247E9">
      <w:pPr>
        <w:pStyle w:val="ListParagraph"/>
        <w:numPr>
          <w:ilvl w:val="0"/>
          <w:numId w:val="4"/>
        </w:numPr>
        <w:tabs>
          <w:tab w:val="left" w:pos="581"/>
        </w:tabs>
        <w:spacing w:line="269" w:lineRule="exact"/>
        <w:jc w:val="both"/>
      </w:pPr>
      <w:r>
        <w:rPr>
          <w:color w:val="080808"/>
        </w:rPr>
        <w:t>Student/parents cannot appeal the decision of the school in the allocation of</w:t>
      </w:r>
      <w:r>
        <w:rPr>
          <w:color w:val="080808"/>
          <w:spacing w:val="-30"/>
        </w:rPr>
        <w:t xml:space="preserve"> </w:t>
      </w:r>
      <w:r>
        <w:rPr>
          <w:color w:val="080808"/>
        </w:rPr>
        <w:t>lockers.</w:t>
      </w:r>
    </w:p>
    <w:p w14:paraId="059E9D45" w14:textId="77777777" w:rsidR="00381BA1" w:rsidRDefault="00381BA1">
      <w:pPr>
        <w:pStyle w:val="BodyText"/>
        <w:spacing w:before="7"/>
        <w:rPr>
          <w:sz w:val="31"/>
        </w:rPr>
      </w:pPr>
    </w:p>
    <w:p w14:paraId="31041617" w14:textId="77777777" w:rsidR="00381BA1" w:rsidRDefault="00F247E9">
      <w:pPr>
        <w:pStyle w:val="Heading1"/>
        <w:ind w:left="150" w:firstLine="0"/>
      </w:pPr>
      <w:r>
        <w:rPr>
          <w:color w:val="080808"/>
        </w:rPr>
        <w:t>Cost &amp; Refunds</w:t>
      </w:r>
    </w:p>
    <w:p w14:paraId="04D048C6" w14:textId="77777777" w:rsidR="00381BA1" w:rsidRDefault="00F247E9">
      <w:pPr>
        <w:pStyle w:val="ListParagraph"/>
        <w:numPr>
          <w:ilvl w:val="0"/>
          <w:numId w:val="4"/>
        </w:numPr>
        <w:tabs>
          <w:tab w:val="left" w:pos="580"/>
          <w:tab w:val="left" w:pos="581"/>
        </w:tabs>
        <w:spacing w:before="4"/>
        <w:ind w:hanging="431"/>
      </w:pPr>
      <w:r>
        <w:rPr>
          <w:color w:val="080808"/>
        </w:rPr>
        <w:t>$20 fee per school</w:t>
      </w:r>
      <w:r>
        <w:rPr>
          <w:color w:val="080808"/>
          <w:spacing w:val="-10"/>
        </w:rPr>
        <w:t xml:space="preserve"> </w:t>
      </w:r>
      <w:r>
        <w:rPr>
          <w:color w:val="080808"/>
        </w:rPr>
        <w:t>year.</w:t>
      </w:r>
    </w:p>
    <w:p w14:paraId="4584944B" w14:textId="77777777" w:rsidR="00381BA1" w:rsidRDefault="00F247E9">
      <w:pPr>
        <w:pStyle w:val="ListParagraph"/>
        <w:numPr>
          <w:ilvl w:val="0"/>
          <w:numId w:val="4"/>
        </w:numPr>
        <w:tabs>
          <w:tab w:val="left" w:pos="580"/>
          <w:tab w:val="left" w:pos="581"/>
        </w:tabs>
        <w:spacing w:before="1"/>
        <w:ind w:hanging="431"/>
      </w:pPr>
      <w:r>
        <w:rPr>
          <w:color w:val="080808"/>
        </w:rPr>
        <w:t>A locker is hired for a school year, there will be no pro-rata</w:t>
      </w:r>
      <w:r>
        <w:rPr>
          <w:color w:val="080808"/>
          <w:spacing w:val="-13"/>
        </w:rPr>
        <w:t xml:space="preserve"> </w:t>
      </w:r>
      <w:r>
        <w:rPr>
          <w:color w:val="080808"/>
        </w:rPr>
        <w:t>refunds.</w:t>
      </w:r>
    </w:p>
    <w:p w14:paraId="0A39DC36" w14:textId="77777777" w:rsidR="00381BA1" w:rsidRDefault="00F247E9">
      <w:pPr>
        <w:pStyle w:val="ListParagraph"/>
        <w:numPr>
          <w:ilvl w:val="0"/>
          <w:numId w:val="4"/>
        </w:numPr>
        <w:tabs>
          <w:tab w:val="left" w:pos="580"/>
          <w:tab w:val="left" w:pos="581"/>
        </w:tabs>
        <w:spacing w:before="4" w:line="237" w:lineRule="auto"/>
        <w:ind w:right="656" w:hanging="431"/>
      </w:pPr>
      <w:r>
        <w:rPr>
          <w:color w:val="080808"/>
        </w:rPr>
        <w:t xml:space="preserve">Cancellation of the locker agreement by the Principal, due to the student not complying with </w:t>
      </w:r>
      <w:r>
        <w:rPr>
          <w:color w:val="080808"/>
          <w:spacing w:val="-3"/>
        </w:rPr>
        <w:t xml:space="preserve">this </w:t>
      </w:r>
      <w:r>
        <w:rPr>
          <w:color w:val="080808"/>
        </w:rPr>
        <w:t>policy, does not entitle the hirer to a refund.</w:t>
      </w:r>
    </w:p>
    <w:p w14:paraId="68C1CAB9" w14:textId="77777777" w:rsidR="00381BA1" w:rsidRDefault="00381BA1">
      <w:pPr>
        <w:pStyle w:val="BodyText"/>
        <w:spacing w:before="10"/>
        <w:rPr>
          <w:sz w:val="21"/>
        </w:rPr>
      </w:pPr>
    </w:p>
    <w:p w14:paraId="6D8B0381" w14:textId="77777777" w:rsidR="00381BA1" w:rsidRDefault="00F247E9">
      <w:pPr>
        <w:pStyle w:val="Heading1"/>
        <w:ind w:left="112" w:firstLine="0"/>
      </w:pPr>
      <w:r>
        <w:rPr>
          <w:color w:val="080808"/>
        </w:rPr>
        <w:t>In hiring a Locker, you agree to the following Policy</w:t>
      </w:r>
    </w:p>
    <w:p w14:paraId="09126613" w14:textId="77777777" w:rsidR="00381BA1" w:rsidRDefault="00381BA1">
      <w:pPr>
        <w:pStyle w:val="BodyText"/>
        <w:rPr>
          <w:b/>
        </w:rPr>
      </w:pPr>
    </w:p>
    <w:p w14:paraId="21E2A445" w14:textId="77777777" w:rsidR="00381BA1" w:rsidRDefault="00F247E9">
      <w:pPr>
        <w:pStyle w:val="ListParagraph"/>
        <w:numPr>
          <w:ilvl w:val="0"/>
          <w:numId w:val="3"/>
        </w:numPr>
        <w:tabs>
          <w:tab w:val="left" w:pos="539"/>
          <w:tab w:val="left" w:pos="540"/>
        </w:tabs>
        <w:spacing w:before="1" w:line="251" w:lineRule="exact"/>
        <w:rPr>
          <w:b/>
          <w:color w:val="080808"/>
        </w:rPr>
      </w:pPr>
      <w:r>
        <w:rPr>
          <w:b/>
          <w:color w:val="080808"/>
        </w:rPr>
        <w:t>Lockers</w:t>
      </w:r>
    </w:p>
    <w:p w14:paraId="0EC4BBD8" w14:textId="77777777" w:rsidR="00381BA1" w:rsidRDefault="00F247E9">
      <w:pPr>
        <w:pStyle w:val="ListParagraph"/>
        <w:numPr>
          <w:ilvl w:val="0"/>
          <w:numId w:val="4"/>
        </w:numPr>
        <w:tabs>
          <w:tab w:val="left" w:pos="580"/>
          <w:tab w:val="left" w:pos="581"/>
        </w:tabs>
        <w:spacing w:line="267" w:lineRule="exact"/>
      </w:pPr>
      <w:r>
        <w:rPr>
          <w:color w:val="080808"/>
        </w:rPr>
        <w:t>All lockers are the property of Jamison High</w:t>
      </w:r>
      <w:r>
        <w:rPr>
          <w:color w:val="080808"/>
          <w:spacing w:val="-7"/>
        </w:rPr>
        <w:t xml:space="preserve"> </w:t>
      </w:r>
      <w:r>
        <w:rPr>
          <w:color w:val="080808"/>
        </w:rPr>
        <w:t>School.</w:t>
      </w:r>
    </w:p>
    <w:p w14:paraId="2C66F99A" w14:textId="77777777" w:rsidR="00381BA1" w:rsidRDefault="00F247E9">
      <w:pPr>
        <w:pStyle w:val="ListParagraph"/>
        <w:numPr>
          <w:ilvl w:val="0"/>
          <w:numId w:val="4"/>
        </w:numPr>
        <w:tabs>
          <w:tab w:val="left" w:pos="580"/>
          <w:tab w:val="left" w:pos="581"/>
        </w:tabs>
        <w:spacing w:line="268" w:lineRule="exact"/>
      </w:pPr>
      <w:r>
        <w:rPr>
          <w:color w:val="080808"/>
        </w:rPr>
        <w:t>Lockers are hired on a yearly</w:t>
      </w:r>
      <w:r>
        <w:rPr>
          <w:color w:val="080808"/>
          <w:spacing w:val="-14"/>
        </w:rPr>
        <w:t xml:space="preserve"> </w:t>
      </w:r>
      <w:r>
        <w:rPr>
          <w:color w:val="080808"/>
        </w:rPr>
        <w:t>basis.</w:t>
      </w:r>
    </w:p>
    <w:p w14:paraId="05826244" w14:textId="77777777" w:rsidR="00381BA1" w:rsidRDefault="00F247E9">
      <w:pPr>
        <w:pStyle w:val="ListParagraph"/>
        <w:numPr>
          <w:ilvl w:val="0"/>
          <w:numId w:val="4"/>
        </w:numPr>
        <w:tabs>
          <w:tab w:val="left" w:pos="580"/>
          <w:tab w:val="left" w:pos="581"/>
        </w:tabs>
        <w:spacing w:line="268" w:lineRule="exact"/>
      </w:pPr>
      <w:r>
        <w:rPr>
          <w:color w:val="080808"/>
        </w:rPr>
        <w:t>The school assumes NO responsibility for loss or damage of any item in a locker, locked or</w:t>
      </w:r>
      <w:r>
        <w:rPr>
          <w:color w:val="080808"/>
          <w:spacing w:val="-35"/>
        </w:rPr>
        <w:t xml:space="preserve"> </w:t>
      </w:r>
      <w:r>
        <w:rPr>
          <w:color w:val="080808"/>
        </w:rPr>
        <w:t>unlocked.</w:t>
      </w:r>
    </w:p>
    <w:p w14:paraId="76006B98" w14:textId="77777777" w:rsidR="00381BA1" w:rsidRDefault="00F247E9">
      <w:pPr>
        <w:pStyle w:val="ListParagraph"/>
        <w:numPr>
          <w:ilvl w:val="0"/>
          <w:numId w:val="4"/>
        </w:numPr>
        <w:tabs>
          <w:tab w:val="left" w:pos="580"/>
          <w:tab w:val="left" w:pos="581"/>
        </w:tabs>
        <w:spacing w:line="269" w:lineRule="exact"/>
      </w:pPr>
      <w:r>
        <w:rPr>
          <w:color w:val="080808"/>
        </w:rPr>
        <w:t>Access to lockers is before school, after school and at the start of Recess and</w:t>
      </w:r>
      <w:r>
        <w:rPr>
          <w:color w:val="080808"/>
          <w:spacing w:val="-7"/>
        </w:rPr>
        <w:t xml:space="preserve"> </w:t>
      </w:r>
      <w:r>
        <w:rPr>
          <w:color w:val="080808"/>
        </w:rPr>
        <w:t>Lunch.</w:t>
      </w:r>
    </w:p>
    <w:p w14:paraId="092C9C76" w14:textId="77777777" w:rsidR="00381BA1" w:rsidRDefault="00F247E9">
      <w:pPr>
        <w:pStyle w:val="ListParagraph"/>
        <w:numPr>
          <w:ilvl w:val="0"/>
          <w:numId w:val="4"/>
        </w:numPr>
        <w:tabs>
          <w:tab w:val="left" w:pos="580"/>
          <w:tab w:val="left" w:pos="581"/>
        </w:tabs>
        <w:spacing w:line="269" w:lineRule="exact"/>
      </w:pPr>
      <w:r>
        <w:rPr>
          <w:color w:val="080808"/>
        </w:rPr>
        <w:t>Students will not be allowed to access lockers during</w:t>
      </w:r>
      <w:r>
        <w:rPr>
          <w:color w:val="080808"/>
          <w:spacing w:val="-8"/>
        </w:rPr>
        <w:t xml:space="preserve"> </w:t>
      </w:r>
      <w:r>
        <w:rPr>
          <w:color w:val="080808"/>
        </w:rPr>
        <w:t>lessons.</w:t>
      </w:r>
    </w:p>
    <w:p w14:paraId="0F7B0042" w14:textId="77777777" w:rsidR="00381BA1" w:rsidRDefault="00F247E9">
      <w:pPr>
        <w:pStyle w:val="ListParagraph"/>
        <w:numPr>
          <w:ilvl w:val="0"/>
          <w:numId w:val="4"/>
        </w:numPr>
        <w:tabs>
          <w:tab w:val="left" w:pos="580"/>
          <w:tab w:val="left" w:pos="581"/>
        </w:tabs>
        <w:spacing w:before="7" w:line="237" w:lineRule="auto"/>
        <w:ind w:right="1515"/>
      </w:pPr>
      <w:r>
        <w:rPr>
          <w:color w:val="080808"/>
        </w:rPr>
        <w:t>Lockers are made available for student use to store school supplies and personal items necessary for use at</w:t>
      </w:r>
      <w:r>
        <w:rPr>
          <w:color w:val="080808"/>
          <w:spacing w:val="-22"/>
        </w:rPr>
        <w:t xml:space="preserve"> </w:t>
      </w:r>
      <w:r>
        <w:rPr>
          <w:color w:val="080808"/>
        </w:rPr>
        <w:t>school.</w:t>
      </w:r>
    </w:p>
    <w:p w14:paraId="7CC5AFF3" w14:textId="77777777" w:rsidR="00381BA1" w:rsidRDefault="00F247E9">
      <w:pPr>
        <w:pStyle w:val="ListParagraph"/>
        <w:numPr>
          <w:ilvl w:val="0"/>
          <w:numId w:val="4"/>
        </w:numPr>
        <w:tabs>
          <w:tab w:val="left" w:pos="580"/>
          <w:tab w:val="left" w:pos="581"/>
        </w:tabs>
        <w:spacing w:before="1"/>
        <w:ind w:right="623"/>
      </w:pPr>
      <w:r>
        <w:rPr>
          <w:color w:val="080808"/>
        </w:rPr>
        <w:t xml:space="preserve">Lockers are not to be used to store items which cause, or can reasonably be foreseen to cause, an interference with school purposes or an educational function of which are forbidden by school rules, the Department of Education and </w:t>
      </w:r>
      <w:r>
        <w:rPr>
          <w:color w:val="080808"/>
          <w:spacing w:val="-5"/>
        </w:rPr>
        <w:t>NSW</w:t>
      </w:r>
      <w:r>
        <w:rPr>
          <w:color w:val="080808"/>
          <w:spacing w:val="9"/>
        </w:rPr>
        <w:t xml:space="preserve"> </w:t>
      </w:r>
      <w:r>
        <w:rPr>
          <w:color w:val="080808"/>
        </w:rPr>
        <w:t>law.</w:t>
      </w:r>
    </w:p>
    <w:p w14:paraId="46FC0486" w14:textId="77777777" w:rsidR="00381BA1" w:rsidRDefault="00F247E9">
      <w:pPr>
        <w:pStyle w:val="ListParagraph"/>
        <w:numPr>
          <w:ilvl w:val="0"/>
          <w:numId w:val="4"/>
        </w:numPr>
        <w:tabs>
          <w:tab w:val="left" w:pos="581"/>
        </w:tabs>
        <w:ind w:right="794"/>
        <w:jc w:val="both"/>
      </w:pPr>
      <w:r>
        <w:rPr>
          <w:color w:val="080808"/>
        </w:rPr>
        <w:t>The Principal or a delegate has the right to cancel the locker agreement, access a locker by cutting locks and carry out searches of lockers to ensure safety for the school community as outlined</w:t>
      </w:r>
      <w:r>
        <w:rPr>
          <w:color w:val="080808"/>
          <w:spacing w:val="-14"/>
        </w:rPr>
        <w:t xml:space="preserve"> </w:t>
      </w:r>
      <w:r>
        <w:rPr>
          <w:color w:val="080808"/>
        </w:rPr>
        <w:t>in</w:t>
      </w:r>
      <w:r>
        <w:rPr>
          <w:color w:val="080808"/>
          <w:spacing w:val="-15"/>
        </w:rPr>
        <w:t xml:space="preserve"> </w:t>
      </w:r>
      <w:r>
        <w:rPr>
          <w:color w:val="080808"/>
        </w:rPr>
        <w:t>the</w:t>
      </w:r>
      <w:r>
        <w:rPr>
          <w:color w:val="080808"/>
          <w:spacing w:val="-16"/>
        </w:rPr>
        <w:t xml:space="preserve"> </w:t>
      </w:r>
      <w:r>
        <w:rPr>
          <w:color w:val="080808"/>
        </w:rPr>
        <w:t>Department</w:t>
      </w:r>
      <w:r>
        <w:rPr>
          <w:color w:val="080808"/>
          <w:spacing w:val="-15"/>
        </w:rPr>
        <w:t xml:space="preserve"> </w:t>
      </w:r>
      <w:r>
        <w:rPr>
          <w:color w:val="080808"/>
        </w:rPr>
        <w:t>of</w:t>
      </w:r>
      <w:r>
        <w:rPr>
          <w:color w:val="080808"/>
          <w:spacing w:val="-12"/>
        </w:rPr>
        <w:t xml:space="preserve"> </w:t>
      </w:r>
      <w:r>
        <w:rPr>
          <w:color w:val="080808"/>
        </w:rPr>
        <w:t>Education</w:t>
      </w:r>
      <w:r>
        <w:rPr>
          <w:color w:val="080808"/>
          <w:spacing w:val="-16"/>
        </w:rPr>
        <w:t xml:space="preserve"> </w:t>
      </w:r>
      <w:r>
        <w:rPr>
          <w:color w:val="080808"/>
        </w:rPr>
        <w:t>(DoE)</w:t>
      </w:r>
      <w:r>
        <w:rPr>
          <w:color w:val="080808"/>
          <w:spacing w:val="-35"/>
        </w:rPr>
        <w:t xml:space="preserve"> </w:t>
      </w:r>
      <w:r>
        <w:rPr>
          <w:color w:val="080808"/>
        </w:rPr>
        <w:t>Policy.</w:t>
      </w:r>
      <w:r>
        <w:rPr>
          <w:color w:val="080808"/>
          <w:spacing w:val="-12"/>
        </w:rPr>
        <w:t xml:space="preserve"> </w:t>
      </w:r>
      <w:r>
        <w:rPr>
          <w:color w:val="080808"/>
        </w:rPr>
        <w:t>As</w:t>
      </w:r>
      <w:r>
        <w:rPr>
          <w:color w:val="080808"/>
          <w:spacing w:val="-16"/>
        </w:rPr>
        <w:t xml:space="preserve"> </w:t>
      </w:r>
      <w:r>
        <w:rPr>
          <w:color w:val="080808"/>
        </w:rPr>
        <w:t>a</w:t>
      </w:r>
      <w:r>
        <w:rPr>
          <w:color w:val="080808"/>
          <w:spacing w:val="-16"/>
        </w:rPr>
        <w:t xml:space="preserve"> </w:t>
      </w:r>
      <w:r>
        <w:rPr>
          <w:color w:val="080808"/>
        </w:rPr>
        <w:t>result,</w:t>
      </w:r>
      <w:r>
        <w:rPr>
          <w:color w:val="080808"/>
          <w:spacing w:val="-15"/>
        </w:rPr>
        <w:t xml:space="preserve"> </w:t>
      </w:r>
      <w:r>
        <w:rPr>
          <w:color w:val="080808"/>
        </w:rPr>
        <w:t>a</w:t>
      </w:r>
      <w:r>
        <w:rPr>
          <w:color w:val="080808"/>
          <w:spacing w:val="-16"/>
        </w:rPr>
        <w:t xml:space="preserve"> </w:t>
      </w:r>
      <w:r>
        <w:rPr>
          <w:color w:val="080808"/>
        </w:rPr>
        <w:t>student</w:t>
      </w:r>
      <w:r>
        <w:rPr>
          <w:color w:val="080808"/>
          <w:spacing w:val="-17"/>
        </w:rPr>
        <w:t xml:space="preserve"> </w:t>
      </w:r>
      <w:r>
        <w:rPr>
          <w:color w:val="080808"/>
        </w:rPr>
        <w:t>using</w:t>
      </w:r>
      <w:r>
        <w:rPr>
          <w:color w:val="080808"/>
          <w:spacing w:val="-14"/>
        </w:rPr>
        <w:t xml:space="preserve"> </w:t>
      </w:r>
      <w:r>
        <w:rPr>
          <w:color w:val="080808"/>
        </w:rPr>
        <w:t>a</w:t>
      </w:r>
      <w:r>
        <w:rPr>
          <w:color w:val="080808"/>
          <w:spacing w:val="-16"/>
        </w:rPr>
        <w:t xml:space="preserve"> </w:t>
      </w:r>
      <w:r>
        <w:rPr>
          <w:color w:val="080808"/>
        </w:rPr>
        <w:t>locker,</w:t>
      </w:r>
      <w:r>
        <w:rPr>
          <w:color w:val="080808"/>
          <w:spacing w:val="-15"/>
        </w:rPr>
        <w:t xml:space="preserve"> </w:t>
      </w:r>
      <w:r>
        <w:rPr>
          <w:color w:val="080808"/>
        </w:rPr>
        <w:t>which is the property of the school, is presumed to have no expectations of</w:t>
      </w:r>
      <w:r>
        <w:rPr>
          <w:color w:val="080808"/>
          <w:spacing w:val="-7"/>
        </w:rPr>
        <w:t xml:space="preserve"> </w:t>
      </w:r>
      <w:r>
        <w:rPr>
          <w:color w:val="080808"/>
        </w:rPr>
        <w:t>privacy.</w:t>
      </w:r>
    </w:p>
    <w:p w14:paraId="4D465D46" w14:textId="77777777" w:rsidR="00381BA1" w:rsidRDefault="00381BA1">
      <w:pPr>
        <w:pStyle w:val="BodyText"/>
        <w:spacing w:before="4"/>
        <w:rPr>
          <w:sz w:val="21"/>
        </w:rPr>
      </w:pPr>
    </w:p>
    <w:p w14:paraId="1F75230B" w14:textId="77777777" w:rsidR="00381BA1" w:rsidRDefault="00F247E9">
      <w:pPr>
        <w:pStyle w:val="Heading1"/>
        <w:numPr>
          <w:ilvl w:val="0"/>
          <w:numId w:val="3"/>
        </w:numPr>
        <w:tabs>
          <w:tab w:val="left" w:pos="473"/>
        </w:tabs>
        <w:ind w:left="472" w:hanging="361"/>
        <w:rPr>
          <w:color w:val="080808"/>
        </w:rPr>
      </w:pPr>
      <w:r>
        <w:rPr>
          <w:color w:val="080808"/>
        </w:rPr>
        <w:t>Student responsibilities as a locker</w:t>
      </w:r>
      <w:r>
        <w:rPr>
          <w:color w:val="080808"/>
          <w:spacing w:val="-3"/>
        </w:rPr>
        <w:t xml:space="preserve"> </w:t>
      </w:r>
      <w:r>
        <w:rPr>
          <w:color w:val="080808"/>
        </w:rPr>
        <w:t>hirer:</w:t>
      </w:r>
    </w:p>
    <w:p w14:paraId="6BCE23F3" w14:textId="77777777" w:rsidR="00381BA1" w:rsidRDefault="00F247E9">
      <w:pPr>
        <w:pStyle w:val="ListParagraph"/>
        <w:numPr>
          <w:ilvl w:val="1"/>
          <w:numId w:val="3"/>
        </w:numPr>
        <w:tabs>
          <w:tab w:val="left" w:pos="580"/>
          <w:tab w:val="left" w:pos="581"/>
        </w:tabs>
        <w:spacing w:before="6" w:line="235" w:lineRule="auto"/>
        <w:ind w:right="893"/>
      </w:pPr>
      <w:r>
        <w:rPr>
          <w:color w:val="080808"/>
        </w:rPr>
        <w:t>Students will maintain their locker in good condition and must report damage immediately to a Deputy</w:t>
      </w:r>
      <w:r>
        <w:rPr>
          <w:color w:val="080808"/>
          <w:spacing w:val="-12"/>
        </w:rPr>
        <w:t xml:space="preserve"> </w:t>
      </w:r>
      <w:r>
        <w:rPr>
          <w:color w:val="080808"/>
        </w:rPr>
        <w:t>Principal.</w:t>
      </w:r>
    </w:p>
    <w:p w14:paraId="5E462201" w14:textId="77777777" w:rsidR="00381BA1" w:rsidRDefault="00F247E9">
      <w:pPr>
        <w:pStyle w:val="ListParagraph"/>
        <w:numPr>
          <w:ilvl w:val="1"/>
          <w:numId w:val="3"/>
        </w:numPr>
        <w:tabs>
          <w:tab w:val="left" w:pos="580"/>
          <w:tab w:val="left" w:pos="581"/>
        </w:tabs>
        <w:spacing w:line="252" w:lineRule="auto"/>
        <w:ind w:right="524"/>
      </w:pPr>
      <w:r>
        <w:rPr>
          <w:color w:val="080808"/>
        </w:rPr>
        <w:t>Students are to use lockers exclusively to store school related materials and appropriate personal items.</w:t>
      </w:r>
    </w:p>
    <w:p w14:paraId="43935C9A" w14:textId="77777777" w:rsidR="00381BA1" w:rsidRDefault="00F247E9">
      <w:pPr>
        <w:pStyle w:val="ListParagraph"/>
        <w:numPr>
          <w:ilvl w:val="1"/>
          <w:numId w:val="3"/>
        </w:numPr>
        <w:tabs>
          <w:tab w:val="left" w:pos="580"/>
          <w:tab w:val="left" w:pos="581"/>
        </w:tabs>
        <w:spacing w:line="237" w:lineRule="auto"/>
        <w:ind w:right="738"/>
      </w:pPr>
      <w:r>
        <w:rPr>
          <w:color w:val="080808"/>
        </w:rPr>
        <w:t>Students are solely responsible for the contents of their locker and will not share access to their locker with other</w:t>
      </w:r>
      <w:r>
        <w:rPr>
          <w:color w:val="080808"/>
          <w:spacing w:val="-12"/>
        </w:rPr>
        <w:t xml:space="preserve"> </w:t>
      </w:r>
      <w:r>
        <w:rPr>
          <w:color w:val="080808"/>
        </w:rPr>
        <w:t>students.</w:t>
      </w:r>
    </w:p>
    <w:p w14:paraId="07544A6E" w14:textId="77777777" w:rsidR="00381BA1" w:rsidRDefault="00F247E9">
      <w:pPr>
        <w:pStyle w:val="ListParagraph"/>
        <w:numPr>
          <w:ilvl w:val="1"/>
          <w:numId w:val="3"/>
        </w:numPr>
        <w:tabs>
          <w:tab w:val="left" w:pos="580"/>
          <w:tab w:val="left" w:pos="581"/>
        </w:tabs>
        <w:spacing w:line="249" w:lineRule="auto"/>
        <w:ind w:right="1113"/>
      </w:pPr>
      <w:r>
        <w:rPr>
          <w:color w:val="080808"/>
        </w:rPr>
        <w:t>Repeated lateness to class because of locker use will result in the cancellation of the locker agreement.</w:t>
      </w:r>
    </w:p>
    <w:p w14:paraId="47B80034" w14:textId="77777777" w:rsidR="00381BA1" w:rsidRDefault="00F247E9">
      <w:pPr>
        <w:pStyle w:val="ListParagraph"/>
        <w:numPr>
          <w:ilvl w:val="1"/>
          <w:numId w:val="3"/>
        </w:numPr>
        <w:tabs>
          <w:tab w:val="left" w:pos="580"/>
          <w:tab w:val="left" w:pos="581"/>
        </w:tabs>
        <w:spacing w:line="261" w:lineRule="exact"/>
      </w:pPr>
      <w:r>
        <w:rPr>
          <w:color w:val="080808"/>
        </w:rPr>
        <w:t>Food is not to be left in lockers</w:t>
      </w:r>
      <w:r>
        <w:rPr>
          <w:color w:val="080808"/>
          <w:spacing w:val="-9"/>
        </w:rPr>
        <w:t xml:space="preserve"> </w:t>
      </w:r>
      <w:r>
        <w:rPr>
          <w:color w:val="080808"/>
        </w:rPr>
        <w:t>overnight.</w:t>
      </w:r>
    </w:p>
    <w:p w14:paraId="78ECA51A" w14:textId="77777777" w:rsidR="00381BA1" w:rsidRDefault="00381BA1">
      <w:pPr>
        <w:spacing w:line="261" w:lineRule="exact"/>
        <w:sectPr w:rsidR="00381BA1">
          <w:type w:val="continuous"/>
          <w:pgSz w:w="11910" w:h="16840"/>
          <w:pgMar w:top="0" w:right="580" w:bottom="0" w:left="740" w:header="720" w:footer="720" w:gutter="0"/>
          <w:cols w:space="720"/>
        </w:sectPr>
      </w:pPr>
    </w:p>
    <w:p w14:paraId="2986CAF6" w14:textId="77777777" w:rsidR="00381BA1" w:rsidRDefault="00F247E9">
      <w:pPr>
        <w:pStyle w:val="ListParagraph"/>
        <w:numPr>
          <w:ilvl w:val="1"/>
          <w:numId w:val="3"/>
        </w:numPr>
        <w:tabs>
          <w:tab w:val="left" w:pos="580"/>
          <w:tab w:val="left" w:pos="581"/>
        </w:tabs>
        <w:spacing w:before="86" w:line="237" w:lineRule="auto"/>
        <w:ind w:right="1018"/>
      </w:pPr>
      <w:r>
        <w:rPr>
          <w:color w:val="080808"/>
        </w:rPr>
        <w:lastRenderedPageBreak/>
        <w:t>All lockers must be cleared out and left in a clean state at the end of Week 8 Term 4 or locks will be removed and a locker will not be offered in following</w:t>
      </w:r>
      <w:r>
        <w:rPr>
          <w:color w:val="080808"/>
          <w:spacing w:val="-20"/>
        </w:rPr>
        <w:t xml:space="preserve"> </w:t>
      </w:r>
      <w:r>
        <w:rPr>
          <w:color w:val="080808"/>
        </w:rPr>
        <w:t>years.</w:t>
      </w:r>
    </w:p>
    <w:p w14:paraId="3325043A" w14:textId="77777777" w:rsidR="00381BA1" w:rsidRDefault="00381BA1">
      <w:pPr>
        <w:pStyle w:val="BodyText"/>
        <w:spacing w:before="5"/>
        <w:rPr>
          <w:sz w:val="21"/>
        </w:rPr>
      </w:pPr>
    </w:p>
    <w:p w14:paraId="2E1FFC23" w14:textId="77777777" w:rsidR="00381BA1" w:rsidRDefault="00F247E9">
      <w:pPr>
        <w:pStyle w:val="Heading1"/>
        <w:numPr>
          <w:ilvl w:val="0"/>
          <w:numId w:val="3"/>
        </w:numPr>
        <w:tabs>
          <w:tab w:val="left" w:pos="473"/>
        </w:tabs>
        <w:spacing w:line="251" w:lineRule="exact"/>
        <w:ind w:left="472" w:hanging="361"/>
        <w:rPr>
          <w:color w:val="080808"/>
        </w:rPr>
      </w:pPr>
      <w:r>
        <w:rPr>
          <w:color w:val="080808"/>
        </w:rPr>
        <w:t>Locks</w:t>
      </w:r>
    </w:p>
    <w:p w14:paraId="1C18A71B" w14:textId="77777777" w:rsidR="00381BA1" w:rsidRDefault="00F247E9">
      <w:pPr>
        <w:pStyle w:val="ListParagraph"/>
        <w:numPr>
          <w:ilvl w:val="1"/>
          <w:numId w:val="3"/>
        </w:numPr>
        <w:tabs>
          <w:tab w:val="left" w:pos="582"/>
          <w:tab w:val="left" w:pos="583"/>
        </w:tabs>
        <w:spacing w:line="267" w:lineRule="exact"/>
        <w:ind w:left="582" w:hanging="363"/>
      </w:pPr>
      <w:r>
        <w:t>Students are to supply their own padlocks of suitable</w:t>
      </w:r>
      <w:r>
        <w:rPr>
          <w:spacing w:val="-13"/>
        </w:rPr>
        <w:t xml:space="preserve"> </w:t>
      </w:r>
      <w:r>
        <w:t>quality.</w:t>
      </w:r>
    </w:p>
    <w:p w14:paraId="78CF68DC" w14:textId="77777777" w:rsidR="00381BA1" w:rsidRDefault="00F247E9">
      <w:pPr>
        <w:pStyle w:val="ListParagraph"/>
        <w:numPr>
          <w:ilvl w:val="1"/>
          <w:numId w:val="3"/>
        </w:numPr>
        <w:tabs>
          <w:tab w:val="left" w:pos="582"/>
          <w:tab w:val="left" w:pos="583"/>
        </w:tabs>
        <w:spacing w:line="252" w:lineRule="auto"/>
        <w:ind w:left="582" w:right="258" w:hanging="363"/>
      </w:pPr>
      <w:r>
        <w:rPr>
          <w:color w:val="080808"/>
        </w:rPr>
        <w:t>Signing this agreement acknowledges that locks can be cut off lockers by the Principal or a delegate to ensure the safety of the</w:t>
      </w:r>
      <w:r>
        <w:rPr>
          <w:color w:val="080808"/>
          <w:spacing w:val="-5"/>
        </w:rPr>
        <w:t xml:space="preserve"> </w:t>
      </w:r>
      <w:r>
        <w:rPr>
          <w:color w:val="080808"/>
        </w:rPr>
        <w:t>School.</w:t>
      </w:r>
    </w:p>
    <w:p w14:paraId="47F6A6A6" w14:textId="77777777" w:rsidR="00381BA1" w:rsidRDefault="00381BA1">
      <w:pPr>
        <w:pStyle w:val="BodyText"/>
        <w:spacing w:before="2"/>
        <w:rPr>
          <w:sz w:val="21"/>
        </w:rPr>
      </w:pPr>
    </w:p>
    <w:p w14:paraId="5C640957" w14:textId="77777777" w:rsidR="00381BA1" w:rsidRDefault="00F247E9">
      <w:pPr>
        <w:pStyle w:val="Heading1"/>
        <w:numPr>
          <w:ilvl w:val="0"/>
          <w:numId w:val="3"/>
        </w:numPr>
        <w:tabs>
          <w:tab w:val="left" w:pos="473"/>
        </w:tabs>
        <w:ind w:left="472" w:hanging="361"/>
        <w:rPr>
          <w:color w:val="080808"/>
        </w:rPr>
      </w:pPr>
      <w:r>
        <w:rPr>
          <w:color w:val="080808"/>
        </w:rPr>
        <w:t>Inspection of</w:t>
      </w:r>
      <w:r>
        <w:rPr>
          <w:color w:val="080808"/>
          <w:spacing w:val="-2"/>
        </w:rPr>
        <w:t xml:space="preserve"> </w:t>
      </w:r>
      <w:r>
        <w:rPr>
          <w:color w:val="080808"/>
        </w:rPr>
        <w:t>lockers</w:t>
      </w:r>
    </w:p>
    <w:p w14:paraId="04C7430C" w14:textId="77777777" w:rsidR="00381BA1" w:rsidRDefault="00F247E9">
      <w:pPr>
        <w:pStyle w:val="ListParagraph"/>
        <w:numPr>
          <w:ilvl w:val="1"/>
          <w:numId w:val="3"/>
        </w:numPr>
        <w:tabs>
          <w:tab w:val="left" w:pos="582"/>
          <w:tab w:val="left" w:pos="583"/>
        </w:tabs>
        <w:spacing w:before="6" w:line="237" w:lineRule="auto"/>
        <w:ind w:left="582" w:right="605" w:hanging="363"/>
      </w:pPr>
      <w:r>
        <w:t>An inspection of all lockers may be conducted at any time throughout the year by the Principal or delegate, or police without notice and without parental/carer or student</w:t>
      </w:r>
      <w:r>
        <w:rPr>
          <w:spacing w:val="-4"/>
        </w:rPr>
        <w:t xml:space="preserve"> </w:t>
      </w:r>
      <w:r>
        <w:t>consent.</w:t>
      </w:r>
    </w:p>
    <w:p w14:paraId="6B63E12C" w14:textId="77777777" w:rsidR="00381BA1" w:rsidRDefault="00F247E9">
      <w:pPr>
        <w:pStyle w:val="ListParagraph"/>
        <w:numPr>
          <w:ilvl w:val="1"/>
          <w:numId w:val="3"/>
        </w:numPr>
        <w:tabs>
          <w:tab w:val="left" w:pos="582"/>
          <w:tab w:val="left" w:pos="583"/>
        </w:tabs>
        <w:spacing w:before="3" w:line="237" w:lineRule="auto"/>
        <w:ind w:left="582" w:right="574" w:hanging="363"/>
      </w:pPr>
      <w:r>
        <w:rPr>
          <w:color w:val="080808"/>
        </w:rPr>
        <w:t>The Principal or delegate shall respect the privacy of the student regarding any items that are not illegal or against school policy and</w:t>
      </w:r>
      <w:r>
        <w:rPr>
          <w:color w:val="080808"/>
          <w:spacing w:val="-23"/>
        </w:rPr>
        <w:t xml:space="preserve"> </w:t>
      </w:r>
      <w:r>
        <w:rPr>
          <w:color w:val="080808"/>
        </w:rPr>
        <w:t>rules.</w:t>
      </w:r>
    </w:p>
    <w:p w14:paraId="71C24F90" w14:textId="77777777" w:rsidR="00381BA1" w:rsidRDefault="00F247E9">
      <w:pPr>
        <w:pStyle w:val="ListParagraph"/>
        <w:numPr>
          <w:ilvl w:val="1"/>
          <w:numId w:val="3"/>
        </w:numPr>
        <w:tabs>
          <w:tab w:val="left" w:pos="582"/>
          <w:tab w:val="left" w:pos="583"/>
        </w:tabs>
        <w:spacing w:line="264" w:lineRule="exact"/>
        <w:ind w:left="582"/>
      </w:pPr>
      <w:r>
        <w:rPr>
          <w:color w:val="080808"/>
        </w:rPr>
        <w:t>Inspections will be done if it is believed that there is a risk</w:t>
      </w:r>
      <w:r>
        <w:rPr>
          <w:color w:val="080808"/>
          <w:spacing w:val="1"/>
        </w:rPr>
        <w:t xml:space="preserve"> </w:t>
      </w:r>
      <w:r>
        <w:rPr>
          <w:color w:val="080808"/>
        </w:rPr>
        <w:t>of:</w:t>
      </w:r>
    </w:p>
    <w:p w14:paraId="46734DCF" w14:textId="77777777" w:rsidR="00381BA1" w:rsidRDefault="00F247E9">
      <w:pPr>
        <w:pStyle w:val="ListParagraph"/>
        <w:numPr>
          <w:ilvl w:val="0"/>
          <w:numId w:val="2"/>
        </w:numPr>
        <w:tabs>
          <w:tab w:val="left" w:pos="1303"/>
        </w:tabs>
        <w:spacing w:line="252" w:lineRule="exact"/>
      </w:pPr>
      <w:r>
        <w:rPr>
          <w:color w:val="080808"/>
        </w:rPr>
        <w:t>An interference with school purposes or educational</w:t>
      </w:r>
      <w:r>
        <w:rPr>
          <w:color w:val="080808"/>
          <w:spacing w:val="-13"/>
        </w:rPr>
        <w:t xml:space="preserve"> </w:t>
      </w:r>
      <w:r>
        <w:rPr>
          <w:color w:val="080808"/>
        </w:rPr>
        <w:t>function</w:t>
      </w:r>
    </w:p>
    <w:p w14:paraId="507CD9D6" w14:textId="77777777" w:rsidR="00381BA1" w:rsidRDefault="00F247E9">
      <w:pPr>
        <w:pStyle w:val="ListParagraph"/>
        <w:numPr>
          <w:ilvl w:val="0"/>
          <w:numId w:val="2"/>
        </w:numPr>
        <w:tabs>
          <w:tab w:val="left" w:pos="1303"/>
        </w:tabs>
        <w:spacing w:line="252" w:lineRule="exact"/>
      </w:pPr>
      <w:r>
        <w:rPr>
          <w:color w:val="080808"/>
        </w:rPr>
        <w:t>Safety</w:t>
      </w:r>
    </w:p>
    <w:p w14:paraId="60BDC633" w14:textId="77777777" w:rsidR="00381BA1" w:rsidRDefault="00F247E9">
      <w:pPr>
        <w:pStyle w:val="ListParagraph"/>
        <w:numPr>
          <w:ilvl w:val="0"/>
          <w:numId w:val="2"/>
        </w:numPr>
        <w:tabs>
          <w:tab w:val="left" w:pos="1303"/>
        </w:tabs>
        <w:spacing w:line="252" w:lineRule="exact"/>
      </w:pPr>
      <w:r>
        <w:rPr>
          <w:color w:val="080808"/>
        </w:rPr>
        <w:t>Physical injury or illness of any</w:t>
      </w:r>
      <w:r>
        <w:rPr>
          <w:color w:val="080808"/>
          <w:spacing w:val="6"/>
        </w:rPr>
        <w:t xml:space="preserve"> </w:t>
      </w:r>
      <w:r>
        <w:rPr>
          <w:color w:val="080808"/>
        </w:rPr>
        <w:t>person</w:t>
      </w:r>
    </w:p>
    <w:p w14:paraId="6B697C19" w14:textId="77777777" w:rsidR="00381BA1" w:rsidRDefault="00F247E9">
      <w:pPr>
        <w:pStyle w:val="ListParagraph"/>
        <w:numPr>
          <w:ilvl w:val="0"/>
          <w:numId w:val="2"/>
        </w:numPr>
        <w:tabs>
          <w:tab w:val="left" w:pos="1303"/>
        </w:tabs>
        <w:spacing w:line="252" w:lineRule="exact"/>
      </w:pPr>
      <w:r>
        <w:rPr>
          <w:color w:val="080808"/>
        </w:rPr>
        <w:t>Damage to personal or school</w:t>
      </w:r>
      <w:r>
        <w:rPr>
          <w:color w:val="080808"/>
          <w:spacing w:val="-10"/>
        </w:rPr>
        <w:t xml:space="preserve"> </w:t>
      </w:r>
      <w:r>
        <w:rPr>
          <w:color w:val="080808"/>
        </w:rPr>
        <w:t>property</w:t>
      </w:r>
    </w:p>
    <w:p w14:paraId="48CAC8A9" w14:textId="77777777" w:rsidR="00381BA1" w:rsidRDefault="00F247E9">
      <w:pPr>
        <w:pStyle w:val="ListParagraph"/>
        <w:numPr>
          <w:ilvl w:val="0"/>
          <w:numId w:val="2"/>
        </w:numPr>
        <w:tabs>
          <w:tab w:val="left" w:pos="1303"/>
        </w:tabs>
        <w:spacing w:line="252" w:lineRule="exact"/>
      </w:pPr>
      <w:r>
        <w:rPr>
          <w:color w:val="080808"/>
        </w:rPr>
        <w:t xml:space="preserve">Violation of school rules, DoE rules and/or </w:t>
      </w:r>
      <w:r>
        <w:rPr>
          <w:color w:val="080808"/>
          <w:spacing w:val="-5"/>
        </w:rPr>
        <w:t xml:space="preserve">NSW </w:t>
      </w:r>
      <w:r>
        <w:rPr>
          <w:color w:val="080808"/>
        </w:rPr>
        <w:t>law such as drugs, alcohol, weapons,</w:t>
      </w:r>
      <w:r>
        <w:rPr>
          <w:color w:val="080808"/>
          <w:spacing w:val="1"/>
        </w:rPr>
        <w:t xml:space="preserve"> </w:t>
      </w:r>
      <w:r>
        <w:rPr>
          <w:color w:val="080808"/>
        </w:rPr>
        <w:t>etc</w:t>
      </w:r>
    </w:p>
    <w:p w14:paraId="2680E5B8" w14:textId="77777777" w:rsidR="00381BA1" w:rsidRDefault="00F247E9">
      <w:pPr>
        <w:pStyle w:val="ListParagraph"/>
        <w:numPr>
          <w:ilvl w:val="0"/>
          <w:numId w:val="2"/>
        </w:numPr>
        <w:tabs>
          <w:tab w:val="left" w:pos="1302"/>
          <w:tab w:val="left" w:pos="1303"/>
        </w:tabs>
        <w:spacing w:before="4"/>
      </w:pPr>
      <w:r>
        <w:rPr>
          <w:color w:val="080808"/>
        </w:rPr>
        <w:t>Loss of school</w:t>
      </w:r>
      <w:r>
        <w:rPr>
          <w:color w:val="080808"/>
          <w:spacing w:val="-1"/>
        </w:rPr>
        <w:t xml:space="preserve"> </w:t>
      </w:r>
      <w:r>
        <w:rPr>
          <w:color w:val="080808"/>
        </w:rPr>
        <w:t>material/equipment.</w:t>
      </w:r>
    </w:p>
    <w:p w14:paraId="39F99405" w14:textId="77777777" w:rsidR="00381BA1" w:rsidRDefault="00381BA1">
      <w:pPr>
        <w:pStyle w:val="BodyText"/>
        <w:spacing w:before="6"/>
        <w:rPr>
          <w:sz w:val="20"/>
        </w:rPr>
      </w:pPr>
    </w:p>
    <w:p w14:paraId="36B044EE" w14:textId="77777777" w:rsidR="00381BA1" w:rsidRDefault="00F247E9">
      <w:pPr>
        <w:pStyle w:val="Heading1"/>
        <w:numPr>
          <w:ilvl w:val="0"/>
          <w:numId w:val="3"/>
        </w:numPr>
        <w:tabs>
          <w:tab w:val="left" w:pos="473"/>
        </w:tabs>
        <w:spacing w:before="1"/>
        <w:ind w:left="472" w:hanging="361"/>
        <w:rPr>
          <w:color w:val="080808"/>
        </w:rPr>
      </w:pPr>
      <w:r>
        <w:rPr>
          <w:color w:val="080808"/>
        </w:rPr>
        <w:t>Seizure of</w:t>
      </w:r>
      <w:r>
        <w:rPr>
          <w:color w:val="080808"/>
          <w:spacing w:val="1"/>
        </w:rPr>
        <w:t xml:space="preserve"> </w:t>
      </w:r>
      <w:r>
        <w:rPr>
          <w:color w:val="080808"/>
        </w:rPr>
        <w:t>property</w:t>
      </w:r>
    </w:p>
    <w:p w14:paraId="23513262" w14:textId="77777777" w:rsidR="00381BA1" w:rsidRDefault="00F247E9">
      <w:pPr>
        <w:pStyle w:val="ListParagraph"/>
        <w:numPr>
          <w:ilvl w:val="0"/>
          <w:numId w:val="1"/>
        </w:numPr>
        <w:tabs>
          <w:tab w:val="left" w:pos="513"/>
          <w:tab w:val="left" w:pos="514"/>
        </w:tabs>
        <w:spacing w:before="5"/>
        <w:ind w:right="780"/>
        <w:rPr>
          <w:rFonts w:ascii="Symbol" w:hAnsi="Symbol"/>
          <w:color w:val="080808"/>
        </w:rPr>
      </w:pPr>
      <w:r>
        <w:rPr>
          <w:color w:val="080808"/>
        </w:rPr>
        <w:t>The Principal or delegate may seize any illegal or unauthorised items in the locker, or any other items reasonably determined to be of a potential threat to the safety or security of others. Police will be informed of any illegal or dangerous items. This complies with Department of Education policy.</w:t>
      </w:r>
    </w:p>
    <w:p w14:paraId="7D069DDC" w14:textId="77777777" w:rsidR="00381BA1" w:rsidRDefault="00381BA1">
      <w:pPr>
        <w:pStyle w:val="BodyText"/>
        <w:spacing w:before="5"/>
        <w:rPr>
          <w:sz w:val="21"/>
        </w:rPr>
      </w:pPr>
    </w:p>
    <w:p w14:paraId="01E2ECF9" w14:textId="77777777" w:rsidR="00381BA1" w:rsidRDefault="00F247E9">
      <w:pPr>
        <w:pStyle w:val="Heading1"/>
        <w:numPr>
          <w:ilvl w:val="0"/>
          <w:numId w:val="3"/>
        </w:numPr>
        <w:tabs>
          <w:tab w:val="left" w:pos="473"/>
        </w:tabs>
        <w:spacing w:before="1"/>
        <w:ind w:left="472" w:hanging="361"/>
      </w:pPr>
      <w:r>
        <w:t>Supervision of students accessing</w:t>
      </w:r>
      <w:r>
        <w:rPr>
          <w:spacing w:val="-5"/>
        </w:rPr>
        <w:t xml:space="preserve"> </w:t>
      </w:r>
      <w:r>
        <w:t>lockers</w:t>
      </w:r>
    </w:p>
    <w:p w14:paraId="79A9BD3B" w14:textId="77777777" w:rsidR="00381BA1" w:rsidRDefault="00F247E9">
      <w:pPr>
        <w:pStyle w:val="ListParagraph"/>
        <w:numPr>
          <w:ilvl w:val="0"/>
          <w:numId w:val="1"/>
        </w:numPr>
        <w:tabs>
          <w:tab w:val="left" w:pos="513"/>
          <w:tab w:val="left" w:pos="514"/>
        </w:tabs>
        <w:spacing w:before="3" w:line="237" w:lineRule="auto"/>
        <w:ind w:right="982"/>
        <w:rPr>
          <w:rFonts w:ascii="Symbol" w:hAnsi="Symbol"/>
          <w:color w:val="080808"/>
        </w:rPr>
      </w:pPr>
      <w:r>
        <w:t>During Recess and Lunch the teachers supervising the buildings and the Nursing Block Quad will observe the locker areas as part of their supervision</w:t>
      </w:r>
      <w:r>
        <w:rPr>
          <w:spacing w:val="-9"/>
        </w:rPr>
        <w:t xml:space="preserve"> </w:t>
      </w:r>
      <w:r>
        <w:t>duties.</w:t>
      </w:r>
    </w:p>
    <w:p w14:paraId="7FCD8A27" w14:textId="77777777" w:rsidR="00381BA1" w:rsidRDefault="00F247E9">
      <w:pPr>
        <w:pStyle w:val="ListParagraph"/>
        <w:numPr>
          <w:ilvl w:val="0"/>
          <w:numId w:val="1"/>
        </w:numPr>
        <w:tabs>
          <w:tab w:val="left" w:pos="513"/>
          <w:tab w:val="left" w:pos="514"/>
        </w:tabs>
        <w:spacing w:before="1"/>
        <w:ind w:right="1218"/>
        <w:rPr>
          <w:rFonts w:ascii="Symbol" w:hAnsi="Symbol"/>
          <w:color w:val="080808"/>
        </w:rPr>
      </w:pPr>
      <w:r>
        <w:t>Before school supervision will be maintained by the teacher and all staff moving around the school. Lockers in the Senior Quad can be accessed from 7:25am. Lockers in the main buildings can be accessed from 8:05</w:t>
      </w:r>
      <w:r>
        <w:rPr>
          <w:spacing w:val="-7"/>
        </w:rPr>
        <w:t xml:space="preserve"> </w:t>
      </w:r>
      <w:r>
        <w:t>am.</w:t>
      </w:r>
    </w:p>
    <w:p w14:paraId="0B39E58B" w14:textId="77777777" w:rsidR="00381BA1" w:rsidRDefault="00F247E9">
      <w:pPr>
        <w:pStyle w:val="ListParagraph"/>
        <w:numPr>
          <w:ilvl w:val="0"/>
          <w:numId w:val="1"/>
        </w:numPr>
        <w:tabs>
          <w:tab w:val="left" w:pos="513"/>
          <w:tab w:val="left" w:pos="514"/>
        </w:tabs>
        <w:spacing w:before="2" w:line="237" w:lineRule="auto"/>
        <w:ind w:right="591"/>
        <w:rPr>
          <w:rFonts w:ascii="Symbol" w:hAnsi="Symbol"/>
          <w:color w:val="080808"/>
        </w:rPr>
      </w:pPr>
      <w:r>
        <w:rPr>
          <w:color w:val="080808"/>
        </w:rPr>
        <w:t>After school supervision will be maintained by all staff moving around the school. Students should access their locker immediately after the 2.40pm bell and leave the school grounds as soon as practicable.</w:t>
      </w:r>
    </w:p>
    <w:p w14:paraId="4727C436" w14:textId="77777777" w:rsidR="00381BA1" w:rsidRDefault="00F247E9">
      <w:pPr>
        <w:pStyle w:val="ListParagraph"/>
        <w:numPr>
          <w:ilvl w:val="0"/>
          <w:numId w:val="1"/>
        </w:numPr>
        <w:tabs>
          <w:tab w:val="left" w:pos="513"/>
          <w:tab w:val="left" w:pos="514"/>
        </w:tabs>
        <w:spacing w:before="3"/>
        <w:ind w:hanging="364"/>
        <w:rPr>
          <w:rFonts w:ascii="Symbol" w:hAnsi="Symbol"/>
          <w:color w:val="080808"/>
        </w:rPr>
      </w:pPr>
      <w:r>
        <w:rPr>
          <w:color w:val="080808"/>
        </w:rPr>
        <w:t>Students who repeatedly loiter around the lockers will have their locker agreement</w:t>
      </w:r>
      <w:r>
        <w:rPr>
          <w:color w:val="080808"/>
          <w:spacing w:val="-19"/>
        </w:rPr>
        <w:t xml:space="preserve"> </w:t>
      </w:r>
      <w:r>
        <w:rPr>
          <w:color w:val="080808"/>
        </w:rPr>
        <w:t>cancelled.</w:t>
      </w:r>
    </w:p>
    <w:p w14:paraId="5B9F26BB" w14:textId="77777777" w:rsidR="00381BA1" w:rsidRDefault="00381BA1">
      <w:pPr>
        <w:pStyle w:val="BodyText"/>
        <w:rPr>
          <w:sz w:val="20"/>
        </w:rPr>
      </w:pPr>
    </w:p>
    <w:p w14:paraId="039DA8FB" w14:textId="77777777" w:rsidR="00381BA1" w:rsidRDefault="00381BA1">
      <w:pPr>
        <w:pStyle w:val="BodyText"/>
        <w:rPr>
          <w:sz w:val="20"/>
        </w:rPr>
      </w:pPr>
    </w:p>
    <w:p w14:paraId="52685EE1" w14:textId="456C037B" w:rsidR="00381BA1" w:rsidRDefault="009817DD">
      <w:pPr>
        <w:pStyle w:val="BodyText"/>
        <w:spacing w:before="4"/>
        <w:rPr>
          <w:sz w:val="12"/>
        </w:rPr>
      </w:pPr>
      <w:r>
        <w:rPr>
          <w:noProof/>
        </w:rPr>
        <mc:AlternateContent>
          <mc:Choice Requires="wpg">
            <w:drawing>
              <wp:anchor distT="0" distB="0" distL="0" distR="0" simplePos="0" relativeHeight="251658240" behindDoc="1" locked="0" layoutInCell="1" allowOverlap="1" wp14:anchorId="13465977" wp14:editId="1813A9F6">
                <wp:simplePos x="0" y="0"/>
                <wp:positionH relativeFrom="page">
                  <wp:posOffset>547370</wp:posOffset>
                </wp:positionH>
                <wp:positionV relativeFrom="paragraph">
                  <wp:posOffset>115570</wp:posOffset>
                </wp:positionV>
                <wp:extent cx="6546850" cy="127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0" cy="12700"/>
                          <a:chOff x="862" y="182"/>
                          <a:chExt cx="10310" cy="20"/>
                        </a:xfrm>
                      </wpg:grpSpPr>
                      <wps:wsp>
                        <wps:cNvPr id="3" name="Line 4"/>
                        <wps:cNvCnPr>
                          <a:cxnSpLocks noChangeShapeType="1"/>
                        </wps:cNvCnPr>
                        <wps:spPr bwMode="auto">
                          <a:xfrm>
                            <a:off x="862" y="191"/>
                            <a:ext cx="9191" cy="0"/>
                          </a:xfrm>
                          <a:prstGeom prst="line">
                            <a:avLst/>
                          </a:prstGeom>
                          <a:noFill/>
                          <a:ln w="12338">
                            <a:solidFill>
                              <a:srgbClr val="070707"/>
                            </a:solidFill>
                            <a:prstDash val="dash"/>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0068" y="191"/>
                            <a:ext cx="1103" cy="0"/>
                          </a:xfrm>
                          <a:prstGeom prst="line">
                            <a:avLst/>
                          </a:prstGeom>
                          <a:noFill/>
                          <a:ln w="12338">
                            <a:solidFill>
                              <a:srgbClr val="070707"/>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D7ADC" id="Group 2" o:spid="_x0000_s1026" style="position:absolute;margin-left:43.1pt;margin-top:9.1pt;width:515.5pt;height:1pt;z-index:-251658240;mso-wrap-distance-left:0;mso-wrap-distance-right:0;mso-position-horizontal-relative:page" coordorigin="862,182" coordsize="10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">
                <v:line id="Line 4" o:spid="_x0000_s1027" style="position:absolute;visibility:visible;mso-wrap-style:square" from="862,191" to="1005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" strokecolor="#070707" strokeweight=".34272mm">
                  <v:stroke dashstyle="dash"/>
                </v:line>
                <v:line id="Line 3" o:spid="_x0000_s1028" style="position:absolute;visibility:visible;mso-wrap-style:square" from="10068,191" to="1117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" strokecolor="#070707" strokeweight=".34272mm">
                  <v:stroke dashstyle="dash"/>
                </v:line>
                <w10:wrap type="topAndBottom" anchorx="page"/>
              </v:group>
            </w:pict>
          </mc:Fallback>
        </mc:AlternateContent>
      </w:r>
    </w:p>
    <w:p w14:paraId="090CB256" w14:textId="77777777" w:rsidR="00381BA1" w:rsidRDefault="00381BA1">
      <w:pPr>
        <w:pStyle w:val="BodyText"/>
        <w:spacing w:before="10"/>
        <w:rPr>
          <w:sz w:val="17"/>
        </w:rPr>
      </w:pPr>
    </w:p>
    <w:p w14:paraId="4722437D" w14:textId="71126E8C" w:rsidR="00381BA1" w:rsidRDefault="00F247E9">
      <w:pPr>
        <w:pStyle w:val="Heading1"/>
        <w:spacing w:before="93"/>
        <w:ind w:left="3621" w:firstLine="0"/>
      </w:pPr>
      <w:r>
        <w:t xml:space="preserve">Locker Hire Agreement </w:t>
      </w:r>
    </w:p>
    <w:p w14:paraId="0883FFBC" w14:textId="77777777" w:rsidR="00381BA1" w:rsidRDefault="00381BA1">
      <w:pPr>
        <w:pStyle w:val="BodyText"/>
        <w:spacing w:before="5"/>
        <w:rPr>
          <w:b/>
        </w:rPr>
      </w:pPr>
    </w:p>
    <w:p w14:paraId="4AF6834C" w14:textId="77777777" w:rsidR="00381BA1" w:rsidRDefault="00F247E9">
      <w:pPr>
        <w:pStyle w:val="ListParagraph"/>
        <w:numPr>
          <w:ilvl w:val="0"/>
          <w:numId w:val="1"/>
        </w:numPr>
        <w:tabs>
          <w:tab w:val="left" w:pos="582"/>
          <w:tab w:val="left" w:pos="583"/>
          <w:tab w:val="left" w:pos="8162"/>
        </w:tabs>
        <w:ind w:left="582"/>
        <w:rPr>
          <w:rFonts w:ascii="Symbol" w:hAnsi="Symbol"/>
        </w:rPr>
      </w:pPr>
      <w:r>
        <w:t>I enclose the payment of $20 or online payment receipt</w:t>
      </w:r>
      <w:r>
        <w:rPr>
          <w:spacing w:val="16"/>
        </w:rPr>
        <w:t xml:space="preserve"> </w:t>
      </w:r>
      <w:r>
        <w:t>no.</w:t>
      </w:r>
      <w:r>
        <w:rPr>
          <w:spacing w:val="-1"/>
        </w:rPr>
        <w:t xml:space="preserve"> </w:t>
      </w:r>
      <w:r>
        <w:rPr>
          <w:u w:val="single"/>
        </w:rPr>
        <w:t xml:space="preserve"> </w:t>
      </w:r>
      <w:r>
        <w:rPr>
          <w:u w:val="single"/>
        </w:rPr>
        <w:tab/>
      </w:r>
    </w:p>
    <w:p w14:paraId="6E17D6B2" w14:textId="77777777" w:rsidR="00381BA1" w:rsidRDefault="00F247E9">
      <w:pPr>
        <w:pStyle w:val="ListParagraph"/>
        <w:numPr>
          <w:ilvl w:val="0"/>
          <w:numId w:val="1"/>
        </w:numPr>
        <w:tabs>
          <w:tab w:val="left" w:pos="582"/>
          <w:tab w:val="left" w:pos="583"/>
        </w:tabs>
        <w:spacing w:before="124"/>
        <w:ind w:left="582" w:hanging="364"/>
        <w:rPr>
          <w:rFonts w:ascii="Symbol" w:hAnsi="Symbol"/>
        </w:rPr>
      </w:pPr>
      <w:r>
        <w:t>I have acquired a suitable</w:t>
      </w:r>
      <w:r>
        <w:rPr>
          <w:spacing w:val="1"/>
        </w:rPr>
        <w:t xml:space="preserve"> </w:t>
      </w:r>
      <w:r>
        <w:t>padlock</w:t>
      </w:r>
    </w:p>
    <w:p w14:paraId="23944D92" w14:textId="77777777" w:rsidR="00381BA1" w:rsidRDefault="00F247E9">
      <w:pPr>
        <w:pStyle w:val="ListParagraph"/>
        <w:numPr>
          <w:ilvl w:val="0"/>
          <w:numId w:val="1"/>
        </w:numPr>
        <w:tabs>
          <w:tab w:val="left" w:pos="582"/>
          <w:tab w:val="left" w:pos="583"/>
        </w:tabs>
        <w:spacing w:before="124" w:line="352" w:lineRule="auto"/>
        <w:ind w:left="582" w:right="1020"/>
        <w:rPr>
          <w:rFonts w:ascii="Symbol" w:hAnsi="Symbol"/>
        </w:rPr>
      </w:pPr>
      <w:r>
        <w:t>I have read and understand the School Locker Policy of Jamison High School and I agree to comply with the policy as outlined</w:t>
      </w:r>
      <w:r>
        <w:rPr>
          <w:spacing w:val="-21"/>
        </w:rPr>
        <w:t xml:space="preserve"> </w:t>
      </w:r>
      <w:r>
        <w:t>above.</w:t>
      </w:r>
    </w:p>
    <w:p w14:paraId="0B70AAE4" w14:textId="77777777" w:rsidR="00381BA1" w:rsidRDefault="00381BA1">
      <w:pPr>
        <w:pStyle w:val="BodyText"/>
        <w:rPr>
          <w:sz w:val="20"/>
        </w:rPr>
      </w:pPr>
    </w:p>
    <w:p w14:paraId="6EFC42A7" w14:textId="77777777" w:rsidR="00381BA1" w:rsidRDefault="00F247E9">
      <w:pPr>
        <w:pStyle w:val="BodyText"/>
        <w:tabs>
          <w:tab w:val="left" w:pos="4658"/>
          <w:tab w:val="left" w:pos="4908"/>
          <w:tab w:val="left" w:pos="8413"/>
          <w:tab w:val="left" w:pos="10469"/>
        </w:tabs>
        <w:spacing w:before="211"/>
        <w:ind w:left="112"/>
      </w:pPr>
      <w:r>
        <w:t>Student</w:t>
      </w:r>
      <w:r>
        <w:rPr>
          <w:spacing w:val="-2"/>
        </w:rPr>
        <w:t xml:space="preserve"> </w:t>
      </w:r>
      <w:r>
        <w:t>name:</w:t>
      </w:r>
      <w:r>
        <w:rPr>
          <w:u w:val="single"/>
        </w:rPr>
        <w:t xml:space="preserve"> </w:t>
      </w:r>
      <w:r>
        <w:rPr>
          <w:u w:val="single"/>
        </w:rPr>
        <w:tab/>
      </w:r>
      <w:r>
        <w:tab/>
        <w:t>Signature:</w:t>
      </w:r>
      <w:r>
        <w:rPr>
          <w:u w:val="single"/>
        </w:rPr>
        <w:t xml:space="preserve"> </w:t>
      </w:r>
      <w:r>
        <w:rPr>
          <w:u w:val="single"/>
        </w:rPr>
        <w:tab/>
      </w:r>
      <w:r>
        <w:t>Date:</w:t>
      </w:r>
      <w:r>
        <w:rPr>
          <w:spacing w:val="-1"/>
        </w:rPr>
        <w:t xml:space="preserve"> </w:t>
      </w:r>
      <w:r>
        <w:rPr>
          <w:u w:val="single"/>
        </w:rPr>
        <w:t xml:space="preserve"> </w:t>
      </w:r>
      <w:r>
        <w:rPr>
          <w:u w:val="single"/>
        </w:rPr>
        <w:tab/>
      </w:r>
    </w:p>
    <w:p w14:paraId="5E95EEBC" w14:textId="77777777" w:rsidR="00381BA1" w:rsidRDefault="00381BA1">
      <w:pPr>
        <w:pStyle w:val="BodyText"/>
        <w:rPr>
          <w:sz w:val="20"/>
        </w:rPr>
      </w:pPr>
    </w:p>
    <w:p w14:paraId="38F49C0E" w14:textId="77777777" w:rsidR="00381BA1" w:rsidRDefault="00381BA1">
      <w:pPr>
        <w:pStyle w:val="BodyText"/>
        <w:spacing w:before="7"/>
        <w:rPr>
          <w:sz w:val="16"/>
        </w:rPr>
      </w:pPr>
    </w:p>
    <w:p w14:paraId="1B13A54C" w14:textId="77777777" w:rsidR="00381BA1" w:rsidRDefault="00F247E9">
      <w:pPr>
        <w:pStyle w:val="BodyText"/>
        <w:tabs>
          <w:tab w:val="left" w:pos="4620"/>
          <w:tab w:val="left" w:pos="4869"/>
          <w:tab w:val="left" w:pos="8375"/>
          <w:tab w:val="left" w:pos="10430"/>
        </w:tabs>
        <w:spacing w:before="94"/>
        <w:ind w:left="112"/>
      </w:pPr>
      <w:r>
        <w:t>Parent/carer</w:t>
      </w:r>
      <w:r>
        <w:rPr>
          <w:spacing w:val="-1"/>
        </w:rPr>
        <w:t xml:space="preserve"> </w:t>
      </w:r>
      <w:r>
        <w:t>name:</w:t>
      </w:r>
      <w:r>
        <w:rPr>
          <w:u w:val="single"/>
        </w:rPr>
        <w:t xml:space="preserve"> </w:t>
      </w:r>
      <w:r>
        <w:rPr>
          <w:u w:val="single"/>
        </w:rPr>
        <w:tab/>
      </w:r>
      <w:r>
        <w:tab/>
        <w:t>Signature:</w:t>
      </w:r>
      <w:r>
        <w:rPr>
          <w:u w:val="single"/>
        </w:rPr>
        <w:t xml:space="preserve"> </w:t>
      </w:r>
      <w:r>
        <w:rPr>
          <w:u w:val="single"/>
        </w:rPr>
        <w:tab/>
      </w:r>
      <w:r>
        <w:t>Date:</w:t>
      </w:r>
      <w:r>
        <w:rPr>
          <w:spacing w:val="-1"/>
        </w:rPr>
        <w:t xml:space="preserve"> </w:t>
      </w:r>
      <w:r>
        <w:rPr>
          <w:u w:val="single"/>
        </w:rPr>
        <w:t xml:space="preserve"> </w:t>
      </w:r>
      <w:r>
        <w:rPr>
          <w:u w:val="single"/>
        </w:rPr>
        <w:tab/>
      </w:r>
    </w:p>
    <w:p w14:paraId="5BB910C7" w14:textId="77777777" w:rsidR="00381BA1" w:rsidRDefault="00381BA1">
      <w:pPr>
        <w:pStyle w:val="BodyText"/>
        <w:spacing w:before="3"/>
        <w:rPr>
          <w:sz w:val="19"/>
        </w:rPr>
      </w:pPr>
    </w:p>
    <w:p w14:paraId="65C576A9" w14:textId="77777777" w:rsidR="00381BA1" w:rsidRDefault="00F247E9">
      <w:pPr>
        <w:pStyle w:val="BodyText"/>
        <w:tabs>
          <w:tab w:val="left" w:pos="1613"/>
          <w:tab w:val="left" w:pos="2272"/>
          <w:tab w:val="left" w:pos="4556"/>
        </w:tabs>
        <w:spacing w:before="94"/>
        <w:ind w:left="112"/>
      </w:pPr>
      <w:r>
        <w:t>Year:</w:t>
      </w:r>
      <w:r>
        <w:rPr>
          <w:u w:val="single"/>
        </w:rPr>
        <w:t xml:space="preserve"> </w:t>
      </w:r>
      <w:r>
        <w:rPr>
          <w:u w:val="single"/>
        </w:rPr>
        <w:tab/>
      </w:r>
      <w:r>
        <w:tab/>
        <w:t>Mentor</w:t>
      </w:r>
      <w:r>
        <w:rPr>
          <w:spacing w:val="-1"/>
        </w:rPr>
        <w:t xml:space="preserve"> </w:t>
      </w:r>
      <w:r>
        <w:t>class:</w:t>
      </w:r>
      <w:r>
        <w:rPr>
          <w:spacing w:val="2"/>
        </w:rPr>
        <w:t xml:space="preserve"> </w:t>
      </w:r>
      <w:r>
        <w:rPr>
          <w:u w:val="single"/>
        </w:rPr>
        <w:t xml:space="preserve"> </w:t>
      </w:r>
      <w:r>
        <w:rPr>
          <w:u w:val="single"/>
        </w:rPr>
        <w:tab/>
      </w:r>
    </w:p>
    <w:sectPr w:rsidR="00381BA1">
      <w:pgSz w:w="11910" w:h="16840"/>
      <w:pgMar w:top="1340" w:right="5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C93"/>
    <w:multiLevelType w:val="hybridMultilevel"/>
    <w:tmpl w:val="5B9CD9B6"/>
    <w:lvl w:ilvl="0" w:tplc="C6CE7050">
      <w:start w:val="1"/>
      <w:numFmt w:val="decimal"/>
      <w:lvlText w:val="%1."/>
      <w:lvlJc w:val="left"/>
      <w:pPr>
        <w:ind w:left="539" w:hanging="428"/>
        <w:jc w:val="left"/>
      </w:pPr>
      <w:rPr>
        <w:rFonts w:hint="default"/>
        <w:b/>
        <w:bCs/>
        <w:spacing w:val="-1"/>
        <w:w w:val="100"/>
        <w:lang w:val="en-AU" w:eastAsia="en-AU" w:bidi="en-AU"/>
      </w:rPr>
    </w:lvl>
    <w:lvl w:ilvl="1" w:tplc="3F006E72">
      <w:numFmt w:val="bullet"/>
      <w:lvlText w:val=""/>
      <w:lvlJc w:val="left"/>
      <w:pPr>
        <w:ind w:left="580" w:hanging="361"/>
      </w:pPr>
      <w:rPr>
        <w:rFonts w:ascii="Symbol" w:eastAsia="Symbol" w:hAnsi="Symbol" w:cs="Symbol" w:hint="default"/>
        <w:color w:val="080808"/>
        <w:w w:val="100"/>
        <w:sz w:val="22"/>
        <w:szCs w:val="22"/>
        <w:lang w:val="en-AU" w:eastAsia="en-AU" w:bidi="en-AU"/>
      </w:rPr>
    </w:lvl>
    <w:lvl w:ilvl="2" w:tplc="7A848E04">
      <w:numFmt w:val="bullet"/>
      <w:lvlText w:val="•"/>
      <w:lvlJc w:val="left"/>
      <w:pPr>
        <w:ind w:left="1691" w:hanging="361"/>
      </w:pPr>
      <w:rPr>
        <w:rFonts w:hint="default"/>
        <w:lang w:val="en-AU" w:eastAsia="en-AU" w:bidi="en-AU"/>
      </w:rPr>
    </w:lvl>
    <w:lvl w:ilvl="3" w:tplc="C41298BE">
      <w:numFmt w:val="bullet"/>
      <w:lvlText w:val="•"/>
      <w:lvlJc w:val="left"/>
      <w:pPr>
        <w:ind w:left="2803" w:hanging="361"/>
      </w:pPr>
      <w:rPr>
        <w:rFonts w:hint="default"/>
        <w:lang w:val="en-AU" w:eastAsia="en-AU" w:bidi="en-AU"/>
      </w:rPr>
    </w:lvl>
    <w:lvl w:ilvl="4" w:tplc="4F0E2F64">
      <w:numFmt w:val="bullet"/>
      <w:lvlText w:val="•"/>
      <w:lvlJc w:val="left"/>
      <w:pPr>
        <w:ind w:left="3915" w:hanging="361"/>
      </w:pPr>
      <w:rPr>
        <w:rFonts w:hint="default"/>
        <w:lang w:val="en-AU" w:eastAsia="en-AU" w:bidi="en-AU"/>
      </w:rPr>
    </w:lvl>
    <w:lvl w:ilvl="5" w:tplc="96629816">
      <w:numFmt w:val="bullet"/>
      <w:lvlText w:val="•"/>
      <w:lvlJc w:val="left"/>
      <w:pPr>
        <w:ind w:left="5027" w:hanging="361"/>
      </w:pPr>
      <w:rPr>
        <w:rFonts w:hint="default"/>
        <w:lang w:val="en-AU" w:eastAsia="en-AU" w:bidi="en-AU"/>
      </w:rPr>
    </w:lvl>
    <w:lvl w:ilvl="6" w:tplc="F726249C">
      <w:numFmt w:val="bullet"/>
      <w:lvlText w:val="•"/>
      <w:lvlJc w:val="left"/>
      <w:pPr>
        <w:ind w:left="6139" w:hanging="361"/>
      </w:pPr>
      <w:rPr>
        <w:rFonts w:hint="default"/>
        <w:lang w:val="en-AU" w:eastAsia="en-AU" w:bidi="en-AU"/>
      </w:rPr>
    </w:lvl>
    <w:lvl w:ilvl="7" w:tplc="F118ACE6">
      <w:numFmt w:val="bullet"/>
      <w:lvlText w:val="•"/>
      <w:lvlJc w:val="left"/>
      <w:pPr>
        <w:ind w:left="7250" w:hanging="361"/>
      </w:pPr>
      <w:rPr>
        <w:rFonts w:hint="default"/>
        <w:lang w:val="en-AU" w:eastAsia="en-AU" w:bidi="en-AU"/>
      </w:rPr>
    </w:lvl>
    <w:lvl w:ilvl="8" w:tplc="A4C83CAC">
      <w:numFmt w:val="bullet"/>
      <w:lvlText w:val="•"/>
      <w:lvlJc w:val="left"/>
      <w:pPr>
        <w:ind w:left="8362" w:hanging="361"/>
      </w:pPr>
      <w:rPr>
        <w:rFonts w:hint="default"/>
        <w:lang w:val="en-AU" w:eastAsia="en-AU" w:bidi="en-AU"/>
      </w:rPr>
    </w:lvl>
  </w:abstractNum>
  <w:abstractNum w:abstractNumId="1" w15:restartNumberingAfterBreak="0">
    <w:nsid w:val="11B635F7"/>
    <w:multiLevelType w:val="hybridMultilevel"/>
    <w:tmpl w:val="E0248664"/>
    <w:lvl w:ilvl="0" w:tplc="0CFC66F4">
      <w:numFmt w:val="bullet"/>
      <w:lvlText w:val=""/>
      <w:lvlJc w:val="left"/>
      <w:pPr>
        <w:ind w:left="580" w:hanging="361"/>
      </w:pPr>
      <w:rPr>
        <w:rFonts w:ascii="Symbol" w:eastAsia="Symbol" w:hAnsi="Symbol" w:cs="Symbol" w:hint="default"/>
        <w:color w:val="080808"/>
        <w:w w:val="100"/>
        <w:sz w:val="22"/>
        <w:szCs w:val="22"/>
        <w:lang w:val="en-AU" w:eastAsia="en-AU" w:bidi="en-AU"/>
      </w:rPr>
    </w:lvl>
    <w:lvl w:ilvl="1" w:tplc="17A8F038">
      <w:numFmt w:val="bullet"/>
      <w:lvlText w:val="•"/>
      <w:lvlJc w:val="left"/>
      <w:pPr>
        <w:ind w:left="1580" w:hanging="361"/>
      </w:pPr>
      <w:rPr>
        <w:rFonts w:hint="default"/>
        <w:lang w:val="en-AU" w:eastAsia="en-AU" w:bidi="en-AU"/>
      </w:rPr>
    </w:lvl>
    <w:lvl w:ilvl="2" w:tplc="1DC6A520">
      <w:numFmt w:val="bullet"/>
      <w:lvlText w:val="•"/>
      <w:lvlJc w:val="left"/>
      <w:pPr>
        <w:ind w:left="2581" w:hanging="361"/>
      </w:pPr>
      <w:rPr>
        <w:rFonts w:hint="default"/>
        <w:lang w:val="en-AU" w:eastAsia="en-AU" w:bidi="en-AU"/>
      </w:rPr>
    </w:lvl>
    <w:lvl w:ilvl="3" w:tplc="598A7684">
      <w:numFmt w:val="bullet"/>
      <w:lvlText w:val="•"/>
      <w:lvlJc w:val="left"/>
      <w:pPr>
        <w:ind w:left="3581" w:hanging="361"/>
      </w:pPr>
      <w:rPr>
        <w:rFonts w:hint="default"/>
        <w:lang w:val="en-AU" w:eastAsia="en-AU" w:bidi="en-AU"/>
      </w:rPr>
    </w:lvl>
    <w:lvl w:ilvl="4" w:tplc="166ECA52">
      <w:numFmt w:val="bullet"/>
      <w:lvlText w:val="•"/>
      <w:lvlJc w:val="left"/>
      <w:pPr>
        <w:ind w:left="4582" w:hanging="361"/>
      </w:pPr>
      <w:rPr>
        <w:rFonts w:hint="default"/>
        <w:lang w:val="en-AU" w:eastAsia="en-AU" w:bidi="en-AU"/>
      </w:rPr>
    </w:lvl>
    <w:lvl w:ilvl="5" w:tplc="68EA5C38">
      <w:numFmt w:val="bullet"/>
      <w:lvlText w:val="•"/>
      <w:lvlJc w:val="left"/>
      <w:pPr>
        <w:ind w:left="5583" w:hanging="361"/>
      </w:pPr>
      <w:rPr>
        <w:rFonts w:hint="default"/>
        <w:lang w:val="en-AU" w:eastAsia="en-AU" w:bidi="en-AU"/>
      </w:rPr>
    </w:lvl>
    <w:lvl w:ilvl="6" w:tplc="367A7922">
      <w:numFmt w:val="bullet"/>
      <w:lvlText w:val="•"/>
      <w:lvlJc w:val="left"/>
      <w:pPr>
        <w:ind w:left="6583" w:hanging="361"/>
      </w:pPr>
      <w:rPr>
        <w:rFonts w:hint="default"/>
        <w:lang w:val="en-AU" w:eastAsia="en-AU" w:bidi="en-AU"/>
      </w:rPr>
    </w:lvl>
    <w:lvl w:ilvl="7" w:tplc="8EDC3968">
      <w:numFmt w:val="bullet"/>
      <w:lvlText w:val="•"/>
      <w:lvlJc w:val="left"/>
      <w:pPr>
        <w:ind w:left="7584" w:hanging="361"/>
      </w:pPr>
      <w:rPr>
        <w:rFonts w:hint="default"/>
        <w:lang w:val="en-AU" w:eastAsia="en-AU" w:bidi="en-AU"/>
      </w:rPr>
    </w:lvl>
    <w:lvl w:ilvl="8" w:tplc="972A9858">
      <w:numFmt w:val="bullet"/>
      <w:lvlText w:val="•"/>
      <w:lvlJc w:val="left"/>
      <w:pPr>
        <w:ind w:left="8585" w:hanging="361"/>
      </w:pPr>
      <w:rPr>
        <w:rFonts w:hint="default"/>
        <w:lang w:val="en-AU" w:eastAsia="en-AU" w:bidi="en-AU"/>
      </w:rPr>
    </w:lvl>
  </w:abstractNum>
  <w:abstractNum w:abstractNumId="2" w15:restartNumberingAfterBreak="0">
    <w:nsid w:val="65B4750C"/>
    <w:multiLevelType w:val="hybridMultilevel"/>
    <w:tmpl w:val="5D38B020"/>
    <w:lvl w:ilvl="0" w:tplc="36DA9F0A">
      <w:numFmt w:val="bullet"/>
      <w:lvlText w:val=""/>
      <w:lvlJc w:val="left"/>
      <w:pPr>
        <w:ind w:left="513" w:hanging="363"/>
      </w:pPr>
      <w:rPr>
        <w:rFonts w:hint="default"/>
        <w:w w:val="100"/>
        <w:lang w:val="en-AU" w:eastAsia="en-AU" w:bidi="en-AU"/>
      </w:rPr>
    </w:lvl>
    <w:lvl w:ilvl="1" w:tplc="BF188338">
      <w:numFmt w:val="bullet"/>
      <w:lvlText w:val="•"/>
      <w:lvlJc w:val="left"/>
      <w:pPr>
        <w:ind w:left="3760" w:hanging="363"/>
      </w:pPr>
      <w:rPr>
        <w:rFonts w:hint="default"/>
        <w:lang w:val="en-AU" w:eastAsia="en-AU" w:bidi="en-AU"/>
      </w:rPr>
    </w:lvl>
    <w:lvl w:ilvl="2" w:tplc="721CF99E">
      <w:numFmt w:val="bullet"/>
      <w:lvlText w:val="•"/>
      <w:lvlJc w:val="left"/>
      <w:pPr>
        <w:ind w:left="4518" w:hanging="363"/>
      </w:pPr>
      <w:rPr>
        <w:rFonts w:hint="default"/>
        <w:lang w:val="en-AU" w:eastAsia="en-AU" w:bidi="en-AU"/>
      </w:rPr>
    </w:lvl>
    <w:lvl w:ilvl="3" w:tplc="E1C61E90">
      <w:numFmt w:val="bullet"/>
      <w:lvlText w:val="•"/>
      <w:lvlJc w:val="left"/>
      <w:pPr>
        <w:ind w:left="5276" w:hanging="363"/>
      </w:pPr>
      <w:rPr>
        <w:rFonts w:hint="default"/>
        <w:lang w:val="en-AU" w:eastAsia="en-AU" w:bidi="en-AU"/>
      </w:rPr>
    </w:lvl>
    <w:lvl w:ilvl="4" w:tplc="BC5227C6">
      <w:numFmt w:val="bullet"/>
      <w:lvlText w:val="•"/>
      <w:lvlJc w:val="left"/>
      <w:pPr>
        <w:ind w:left="6035" w:hanging="363"/>
      </w:pPr>
      <w:rPr>
        <w:rFonts w:hint="default"/>
        <w:lang w:val="en-AU" w:eastAsia="en-AU" w:bidi="en-AU"/>
      </w:rPr>
    </w:lvl>
    <w:lvl w:ilvl="5" w:tplc="3D4886F6">
      <w:numFmt w:val="bullet"/>
      <w:lvlText w:val="•"/>
      <w:lvlJc w:val="left"/>
      <w:pPr>
        <w:ind w:left="6793" w:hanging="363"/>
      </w:pPr>
      <w:rPr>
        <w:rFonts w:hint="default"/>
        <w:lang w:val="en-AU" w:eastAsia="en-AU" w:bidi="en-AU"/>
      </w:rPr>
    </w:lvl>
    <w:lvl w:ilvl="6" w:tplc="0ECA9DCE">
      <w:numFmt w:val="bullet"/>
      <w:lvlText w:val="•"/>
      <w:lvlJc w:val="left"/>
      <w:pPr>
        <w:ind w:left="7552" w:hanging="363"/>
      </w:pPr>
      <w:rPr>
        <w:rFonts w:hint="default"/>
        <w:lang w:val="en-AU" w:eastAsia="en-AU" w:bidi="en-AU"/>
      </w:rPr>
    </w:lvl>
    <w:lvl w:ilvl="7" w:tplc="76ECD8BE">
      <w:numFmt w:val="bullet"/>
      <w:lvlText w:val="•"/>
      <w:lvlJc w:val="left"/>
      <w:pPr>
        <w:ind w:left="8310" w:hanging="363"/>
      </w:pPr>
      <w:rPr>
        <w:rFonts w:hint="default"/>
        <w:lang w:val="en-AU" w:eastAsia="en-AU" w:bidi="en-AU"/>
      </w:rPr>
    </w:lvl>
    <w:lvl w:ilvl="8" w:tplc="70DE528A">
      <w:numFmt w:val="bullet"/>
      <w:lvlText w:val="•"/>
      <w:lvlJc w:val="left"/>
      <w:pPr>
        <w:ind w:left="9069" w:hanging="363"/>
      </w:pPr>
      <w:rPr>
        <w:rFonts w:hint="default"/>
        <w:lang w:val="en-AU" w:eastAsia="en-AU" w:bidi="en-AU"/>
      </w:rPr>
    </w:lvl>
  </w:abstractNum>
  <w:abstractNum w:abstractNumId="3" w15:restartNumberingAfterBreak="0">
    <w:nsid w:val="6C250F79"/>
    <w:multiLevelType w:val="hybridMultilevel"/>
    <w:tmpl w:val="6DEC89FA"/>
    <w:lvl w:ilvl="0" w:tplc="E4AC4A96">
      <w:start w:val="1"/>
      <w:numFmt w:val="lowerLetter"/>
      <w:lvlText w:val="%1."/>
      <w:lvlJc w:val="left"/>
      <w:pPr>
        <w:ind w:left="1302" w:hanging="363"/>
        <w:jc w:val="left"/>
      </w:pPr>
      <w:rPr>
        <w:rFonts w:ascii="Arial" w:eastAsia="Arial" w:hAnsi="Arial" w:cs="Arial" w:hint="default"/>
        <w:color w:val="080808"/>
        <w:spacing w:val="-1"/>
        <w:w w:val="100"/>
        <w:sz w:val="22"/>
        <w:szCs w:val="22"/>
        <w:lang w:val="en-AU" w:eastAsia="en-AU" w:bidi="en-AU"/>
      </w:rPr>
    </w:lvl>
    <w:lvl w:ilvl="1" w:tplc="B50C28C4">
      <w:numFmt w:val="bullet"/>
      <w:lvlText w:val="•"/>
      <w:lvlJc w:val="left"/>
      <w:pPr>
        <w:ind w:left="2228" w:hanging="363"/>
      </w:pPr>
      <w:rPr>
        <w:rFonts w:hint="default"/>
        <w:lang w:val="en-AU" w:eastAsia="en-AU" w:bidi="en-AU"/>
      </w:rPr>
    </w:lvl>
    <w:lvl w:ilvl="2" w:tplc="2C3C502C">
      <w:numFmt w:val="bullet"/>
      <w:lvlText w:val="•"/>
      <w:lvlJc w:val="left"/>
      <w:pPr>
        <w:ind w:left="3157" w:hanging="363"/>
      </w:pPr>
      <w:rPr>
        <w:rFonts w:hint="default"/>
        <w:lang w:val="en-AU" w:eastAsia="en-AU" w:bidi="en-AU"/>
      </w:rPr>
    </w:lvl>
    <w:lvl w:ilvl="3" w:tplc="185E57E0">
      <w:numFmt w:val="bullet"/>
      <w:lvlText w:val="•"/>
      <w:lvlJc w:val="left"/>
      <w:pPr>
        <w:ind w:left="4085" w:hanging="363"/>
      </w:pPr>
      <w:rPr>
        <w:rFonts w:hint="default"/>
        <w:lang w:val="en-AU" w:eastAsia="en-AU" w:bidi="en-AU"/>
      </w:rPr>
    </w:lvl>
    <w:lvl w:ilvl="4" w:tplc="A05A0F90">
      <w:numFmt w:val="bullet"/>
      <w:lvlText w:val="•"/>
      <w:lvlJc w:val="left"/>
      <w:pPr>
        <w:ind w:left="5014" w:hanging="363"/>
      </w:pPr>
      <w:rPr>
        <w:rFonts w:hint="default"/>
        <w:lang w:val="en-AU" w:eastAsia="en-AU" w:bidi="en-AU"/>
      </w:rPr>
    </w:lvl>
    <w:lvl w:ilvl="5" w:tplc="4614F02E">
      <w:numFmt w:val="bullet"/>
      <w:lvlText w:val="•"/>
      <w:lvlJc w:val="left"/>
      <w:pPr>
        <w:ind w:left="5943" w:hanging="363"/>
      </w:pPr>
      <w:rPr>
        <w:rFonts w:hint="default"/>
        <w:lang w:val="en-AU" w:eastAsia="en-AU" w:bidi="en-AU"/>
      </w:rPr>
    </w:lvl>
    <w:lvl w:ilvl="6" w:tplc="AB2A19E8">
      <w:numFmt w:val="bullet"/>
      <w:lvlText w:val="•"/>
      <w:lvlJc w:val="left"/>
      <w:pPr>
        <w:ind w:left="6871" w:hanging="363"/>
      </w:pPr>
      <w:rPr>
        <w:rFonts w:hint="default"/>
        <w:lang w:val="en-AU" w:eastAsia="en-AU" w:bidi="en-AU"/>
      </w:rPr>
    </w:lvl>
    <w:lvl w:ilvl="7" w:tplc="304403EA">
      <w:numFmt w:val="bullet"/>
      <w:lvlText w:val="•"/>
      <w:lvlJc w:val="left"/>
      <w:pPr>
        <w:ind w:left="7800" w:hanging="363"/>
      </w:pPr>
      <w:rPr>
        <w:rFonts w:hint="default"/>
        <w:lang w:val="en-AU" w:eastAsia="en-AU" w:bidi="en-AU"/>
      </w:rPr>
    </w:lvl>
    <w:lvl w:ilvl="8" w:tplc="71F65B7C">
      <w:numFmt w:val="bullet"/>
      <w:lvlText w:val="•"/>
      <w:lvlJc w:val="left"/>
      <w:pPr>
        <w:ind w:left="8729" w:hanging="363"/>
      </w:pPr>
      <w:rPr>
        <w:rFonts w:hint="default"/>
        <w:lang w:val="en-AU" w:eastAsia="en-AU" w:bidi="en-AU"/>
      </w:rPr>
    </w:lvl>
  </w:abstractNum>
  <w:num w:numId="1" w16cid:durableId="1647541357">
    <w:abstractNumId w:val="2"/>
  </w:num>
  <w:num w:numId="2" w16cid:durableId="150297631">
    <w:abstractNumId w:val="3"/>
  </w:num>
  <w:num w:numId="3" w16cid:durableId="227611489">
    <w:abstractNumId w:val="0"/>
  </w:num>
  <w:num w:numId="4" w16cid:durableId="99483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A1"/>
    <w:rsid w:val="00381BA1"/>
    <w:rsid w:val="00431F53"/>
    <w:rsid w:val="009817DD"/>
    <w:rsid w:val="00DD5C92"/>
    <w:rsid w:val="00F247E9"/>
    <w:rsid w:val="00F90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C44F"/>
  <w15:docId w15:val="{BCF62C76-6CF3-40DD-B989-42AB36F5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472"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Company>NSW Department of Education</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Clarinda Oliveux</dc:creator>
  <cp:lastModifiedBy>Lisa-marie Pieters</cp:lastModifiedBy>
  <cp:revision>2</cp:revision>
  <cp:lastPrinted>2022-11-22T03:14:00Z</cp:lastPrinted>
  <dcterms:created xsi:type="dcterms:W3CDTF">2022-11-22T22:32:00Z</dcterms:created>
  <dcterms:modified xsi:type="dcterms:W3CDTF">2022-11-22T22:32:00Z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2019</vt:lpwstr>
  </property>
  <property fmtid="{D5CDD505-2E9C-101B-9397-08002B2CF9AE}" pid="4" name="LastSaved">
    <vt:filetime>2020-11-02T00:00:00Z</vt:filetime>
  </property>
</Properties>
</file>